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tbl>
      <w:tblPr>
        <w:tblStyle w:val="TableGrid"/>
        <w:tblpPr w:leftFromText="180" w:rightFromText="180" w:vertAnchor="text" w:horzAnchor="margin" w:tblpY="314"/>
        <w:tblOverlap w:val="never"/>
        <w:tblW w:w="0" w:type="auto"/>
        <w:tblLook w:val="04A0" w:firstRow="1" w:lastRow="0" w:firstColumn="1" w:lastColumn="0" w:noHBand="0" w:noVBand="1"/>
      </w:tblPr>
      <w:tblGrid>
        <w:gridCol w:w="4748"/>
        <w:gridCol w:w="4268"/>
      </w:tblGrid>
      <w:tr w:rsidR="00464FC7" w:rsidRPr="00464FC7" w14:paraId="26BD618B" w14:textId="77777777" w:rsidTr="00667421">
        <w:tc>
          <w:tcPr>
            <w:tcW w:w="4748" w:type="dxa"/>
          </w:tcPr>
          <w:p w14:paraId="1F930A5E" w14:textId="1A107565" w:rsidR="00362680" w:rsidRPr="008A5AD7" w:rsidRDefault="00362680" w:rsidP="008A5AD7">
            <w:pPr>
              <w:rPr>
                <w:rFonts w:cstheme="minorHAnsi"/>
                <w:color w:val="17365D" w:themeColor="text2" w:themeShade="BF"/>
              </w:rPr>
            </w:pPr>
            <w:r w:rsidRPr="00E44A80">
              <w:rPr>
                <w:noProof/>
                <w:lang w:eastAsia="en-GB"/>
              </w:rPr>
              <w:drawing>
                <wp:anchor distT="0" distB="0" distL="114300" distR="114300" simplePos="0" relativeHeight="251617280" behindDoc="1" locked="0" layoutInCell="1" allowOverlap="1" wp14:anchorId="2F8FF472" wp14:editId="6C5EA6F3">
                  <wp:simplePos x="0" y="0"/>
                  <wp:positionH relativeFrom="column">
                    <wp:posOffset>6985</wp:posOffset>
                  </wp:positionH>
                  <wp:positionV relativeFrom="paragraph">
                    <wp:posOffset>651510</wp:posOffset>
                  </wp:positionV>
                  <wp:extent cx="2877820" cy="1383030"/>
                  <wp:effectExtent l="0" t="0" r="0" b="7620"/>
                  <wp:wrapTight wrapText="bothSides">
                    <wp:wrapPolygon edited="0">
                      <wp:start x="0" y="0"/>
                      <wp:lineTo x="0" y="21421"/>
                      <wp:lineTo x="21447" y="21421"/>
                      <wp:lineTo x="21447" y="0"/>
                      <wp:lineTo x="0" y="0"/>
                    </wp:wrapPolygon>
                  </wp:wrapTight>
                  <wp:docPr id="1" name="Picture 1" descr="Image result for children with sen cartoon">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with sen cartoon">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782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5AD7">
              <w:rPr>
                <w:rFonts w:cstheme="minorHAnsi"/>
                <w:color w:val="17365D" w:themeColor="text2" w:themeShade="BF"/>
              </w:rPr>
              <w:t xml:space="preserve">Kinds of Special Educational Needs that are provided for at </w:t>
            </w:r>
            <w:proofErr w:type="spellStart"/>
            <w:r w:rsidR="00624F91" w:rsidRPr="008A5AD7">
              <w:rPr>
                <w:rFonts w:cstheme="minorHAnsi"/>
                <w:color w:val="17365D" w:themeColor="text2" w:themeShade="BF"/>
              </w:rPr>
              <w:t>Ambergate</w:t>
            </w:r>
            <w:proofErr w:type="spellEnd"/>
            <w:r w:rsidR="00624F91" w:rsidRPr="008A5AD7">
              <w:rPr>
                <w:rFonts w:cstheme="minorHAnsi"/>
                <w:color w:val="17365D" w:themeColor="text2" w:themeShade="BF"/>
              </w:rPr>
              <w:t xml:space="preserve"> Primary</w:t>
            </w:r>
            <w:r w:rsidRPr="008A5AD7">
              <w:rPr>
                <w:rFonts w:cstheme="minorHAnsi"/>
                <w:color w:val="17365D" w:themeColor="text2" w:themeShade="BF"/>
              </w:rPr>
              <w:t xml:space="preserve"> School</w:t>
            </w:r>
          </w:p>
        </w:tc>
        <w:tc>
          <w:tcPr>
            <w:tcW w:w="4494" w:type="dxa"/>
          </w:tcPr>
          <w:p w14:paraId="67018ACB" w14:textId="047463B0" w:rsidR="00362680" w:rsidRPr="00E44A80" w:rsidRDefault="00362680" w:rsidP="00667421">
            <w:pPr>
              <w:rPr>
                <w:rFonts w:cstheme="minorHAnsi"/>
                <w:color w:val="17365D" w:themeColor="text2" w:themeShade="BF"/>
              </w:rPr>
            </w:pPr>
            <w:r w:rsidRPr="00E44A80">
              <w:rPr>
                <w:rFonts w:cstheme="minorHAnsi"/>
                <w:color w:val="17365D" w:themeColor="text2" w:themeShade="BF"/>
              </w:rPr>
              <w:t xml:space="preserve">The </w:t>
            </w:r>
            <w:r w:rsidR="00D96C2F">
              <w:rPr>
                <w:rFonts w:cstheme="minorHAnsi"/>
                <w:color w:val="17365D" w:themeColor="text2" w:themeShade="BF"/>
              </w:rPr>
              <w:t>school</w:t>
            </w:r>
            <w:r w:rsidRPr="00E44A80">
              <w:rPr>
                <w:rFonts w:cstheme="minorHAnsi"/>
                <w:color w:val="17365D" w:themeColor="text2" w:themeShade="BF"/>
              </w:rPr>
              <w:t xml:space="preserve"> provides support for pupils across the 4 areas of need outlined in the SEN</w:t>
            </w:r>
            <w:r w:rsidR="00D7004A" w:rsidRPr="00E44A80">
              <w:rPr>
                <w:rFonts w:cstheme="minorHAnsi"/>
                <w:color w:val="17365D" w:themeColor="text2" w:themeShade="BF"/>
              </w:rPr>
              <w:t>D</w:t>
            </w:r>
            <w:r w:rsidRPr="00E44A80">
              <w:rPr>
                <w:rFonts w:cstheme="minorHAnsi"/>
                <w:color w:val="17365D" w:themeColor="text2" w:themeShade="BF"/>
              </w:rPr>
              <w:t xml:space="preserve"> </w:t>
            </w:r>
            <w:r w:rsidR="00D7004A" w:rsidRPr="00E44A80">
              <w:rPr>
                <w:rFonts w:cstheme="minorHAnsi"/>
                <w:color w:val="17365D" w:themeColor="text2" w:themeShade="BF"/>
              </w:rPr>
              <w:t>Code of Practice 201</w:t>
            </w:r>
            <w:r w:rsidR="00352945" w:rsidRPr="00E44A80">
              <w:rPr>
                <w:rFonts w:cstheme="minorHAnsi"/>
                <w:color w:val="17365D" w:themeColor="text2" w:themeShade="BF"/>
              </w:rPr>
              <w:t>4</w:t>
            </w:r>
            <w:r w:rsidR="00624F91">
              <w:rPr>
                <w:rFonts w:cstheme="minorHAnsi"/>
                <w:color w:val="17365D" w:themeColor="text2" w:themeShade="BF"/>
              </w:rPr>
              <w:t>:</w:t>
            </w:r>
          </w:p>
          <w:p w14:paraId="413674FF" w14:textId="77777777" w:rsidR="00362680" w:rsidRPr="00E44A80" w:rsidRDefault="00362680" w:rsidP="00667421">
            <w:pPr>
              <w:rPr>
                <w:rFonts w:cstheme="minorHAnsi"/>
                <w:color w:val="17365D" w:themeColor="text2" w:themeShade="BF"/>
              </w:rPr>
            </w:pPr>
          </w:p>
          <w:p w14:paraId="61334003" w14:textId="77777777" w:rsidR="00362680" w:rsidRPr="00E44A80" w:rsidRDefault="00362680" w:rsidP="00667421">
            <w:pPr>
              <w:rPr>
                <w:rFonts w:cstheme="minorHAnsi"/>
                <w:color w:val="17365D" w:themeColor="text2" w:themeShade="BF"/>
              </w:rPr>
            </w:pPr>
          </w:p>
          <w:p w14:paraId="062BAA14" w14:textId="77777777" w:rsidR="00362680" w:rsidRPr="00E44A80" w:rsidRDefault="00362680" w:rsidP="00667421">
            <w:pPr>
              <w:pStyle w:val="ListParagraph"/>
              <w:numPr>
                <w:ilvl w:val="0"/>
                <w:numId w:val="1"/>
              </w:numPr>
              <w:rPr>
                <w:rFonts w:cstheme="minorHAnsi"/>
                <w:color w:val="17365D" w:themeColor="text2" w:themeShade="BF"/>
              </w:rPr>
            </w:pPr>
            <w:r w:rsidRPr="00E44A80">
              <w:rPr>
                <w:rFonts w:cstheme="minorHAnsi"/>
                <w:color w:val="17365D" w:themeColor="text2" w:themeShade="BF"/>
              </w:rPr>
              <w:t>Communication and Interaction</w:t>
            </w:r>
          </w:p>
          <w:p w14:paraId="542885D3" w14:textId="77777777" w:rsidR="00362680" w:rsidRPr="00E44A80" w:rsidRDefault="00362680" w:rsidP="00667421">
            <w:pPr>
              <w:pStyle w:val="ListParagraph"/>
              <w:numPr>
                <w:ilvl w:val="0"/>
                <w:numId w:val="1"/>
              </w:numPr>
              <w:rPr>
                <w:rFonts w:cstheme="minorHAnsi"/>
                <w:color w:val="17365D" w:themeColor="text2" w:themeShade="BF"/>
              </w:rPr>
            </w:pPr>
            <w:r w:rsidRPr="00E44A80">
              <w:rPr>
                <w:rFonts w:cstheme="minorHAnsi"/>
                <w:color w:val="17365D" w:themeColor="text2" w:themeShade="BF"/>
              </w:rPr>
              <w:t>Cognition and Learning</w:t>
            </w:r>
          </w:p>
          <w:p w14:paraId="31A2D136" w14:textId="77777777" w:rsidR="00362680" w:rsidRPr="00E44A80" w:rsidRDefault="00362680" w:rsidP="00667421">
            <w:pPr>
              <w:pStyle w:val="ListParagraph"/>
              <w:numPr>
                <w:ilvl w:val="0"/>
                <w:numId w:val="1"/>
              </w:numPr>
              <w:rPr>
                <w:rFonts w:cstheme="minorHAnsi"/>
                <w:color w:val="17365D" w:themeColor="text2" w:themeShade="BF"/>
              </w:rPr>
            </w:pPr>
            <w:r w:rsidRPr="00E44A80">
              <w:rPr>
                <w:rFonts w:cstheme="minorHAnsi"/>
                <w:color w:val="17365D" w:themeColor="text2" w:themeShade="BF"/>
              </w:rPr>
              <w:t>Social, Emotional and Mental Health difficulties</w:t>
            </w:r>
          </w:p>
          <w:p w14:paraId="4E40CB20" w14:textId="77777777" w:rsidR="00362680" w:rsidRPr="00E44A80" w:rsidRDefault="00362680" w:rsidP="00667421">
            <w:pPr>
              <w:pStyle w:val="ListParagraph"/>
              <w:numPr>
                <w:ilvl w:val="0"/>
                <w:numId w:val="1"/>
              </w:numPr>
              <w:rPr>
                <w:rFonts w:cstheme="minorHAnsi"/>
                <w:color w:val="17365D" w:themeColor="text2" w:themeShade="BF"/>
              </w:rPr>
            </w:pPr>
            <w:r w:rsidRPr="00E44A80">
              <w:rPr>
                <w:rFonts w:cstheme="minorHAnsi"/>
                <w:color w:val="17365D" w:themeColor="text2" w:themeShade="BF"/>
              </w:rPr>
              <w:t>Sensory and physical needs</w:t>
            </w:r>
          </w:p>
        </w:tc>
      </w:tr>
      <w:tr w:rsidR="00464FC7" w:rsidRPr="00464FC7" w14:paraId="70049A2D" w14:textId="77777777" w:rsidTr="00667421">
        <w:tc>
          <w:tcPr>
            <w:tcW w:w="4748" w:type="dxa"/>
          </w:tcPr>
          <w:p w14:paraId="4A53DFF2" w14:textId="27CAA5A9" w:rsidR="00362680" w:rsidRPr="008A5AD7" w:rsidRDefault="00362680" w:rsidP="008A5AD7">
            <w:pPr>
              <w:rPr>
                <w:rFonts w:cstheme="minorHAnsi"/>
                <w:color w:val="17365D" w:themeColor="text2" w:themeShade="BF"/>
              </w:rPr>
            </w:pPr>
            <w:r w:rsidRPr="00E44A80">
              <w:rPr>
                <w:noProof/>
                <w:lang w:eastAsia="en-GB"/>
              </w:rPr>
              <w:drawing>
                <wp:anchor distT="0" distB="0" distL="114300" distR="114300" simplePos="0" relativeHeight="251621376" behindDoc="1" locked="0" layoutInCell="1" allowOverlap="1" wp14:anchorId="11926DAE" wp14:editId="0637B962">
                  <wp:simplePos x="0" y="0"/>
                  <wp:positionH relativeFrom="column">
                    <wp:posOffset>467995</wp:posOffset>
                  </wp:positionH>
                  <wp:positionV relativeFrom="paragraph">
                    <wp:posOffset>551815</wp:posOffset>
                  </wp:positionV>
                  <wp:extent cx="1565910" cy="1565910"/>
                  <wp:effectExtent l="0" t="0" r="0" b="0"/>
                  <wp:wrapTight wrapText="bothSides">
                    <wp:wrapPolygon edited="0">
                      <wp:start x="0" y="0"/>
                      <wp:lineTo x="0" y="21285"/>
                      <wp:lineTo x="21285" y="21285"/>
                      <wp:lineTo x="21285" y="0"/>
                      <wp:lineTo x="0" y="0"/>
                    </wp:wrapPolygon>
                  </wp:wrapTight>
                  <wp:docPr id="2" name="irc_mi" descr="Image result for policy">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olicy">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5910" cy="1565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5AD7">
              <w:rPr>
                <w:rFonts w:cstheme="minorHAnsi"/>
                <w:color w:val="17365D" w:themeColor="text2" w:themeShade="BF"/>
              </w:rPr>
              <w:t xml:space="preserve">Information about the school’s policies for </w:t>
            </w:r>
            <w:proofErr w:type="gramStart"/>
            <w:r w:rsidRPr="008A5AD7">
              <w:rPr>
                <w:rFonts w:cstheme="minorHAnsi"/>
                <w:color w:val="17365D" w:themeColor="text2" w:themeShade="BF"/>
              </w:rPr>
              <w:t>identification  and</w:t>
            </w:r>
            <w:proofErr w:type="gramEnd"/>
            <w:r w:rsidRPr="008A5AD7">
              <w:rPr>
                <w:rFonts w:cstheme="minorHAnsi"/>
                <w:color w:val="17365D" w:themeColor="text2" w:themeShade="BF"/>
              </w:rPr>
              <w:t xml:space="preserve"> assessment of pupils with SEN</w:t>
            </w:r>
            <w:r w:rsidR="00AE5ADA" w:rsidRPr="008A5AD7">
              <w:rPr>
                <w:rFonts w:cstheme="minorHAnsi"/>
                <w:color w:val="17365D" w:themeColor="text2" w:themeShade="BF"/>
              </w:rPr>
              <w:t>D</w:t>
            </w:r>
            <w:r w:rsidRPr="008A5AD7">
              <w:rPr>
                <w:rFonts w:cstheme="minorHAnsi"/>
                <w:color w:val="17365D" w:themeColor="text2" w:themeShade="BF"/>
              </w:rPr>
              <w:t>.</w:t>
            </w:r>
          </w:p>
        </w:tc>
        <w:tc>
          <w:tcPr>
            <w:tcW w:w="4494" w:type="dxa"/>
          </w:tcPr>
          <w:p w14:paraId="0EC32793" w14:textId="0020FFB4" w:rsidR="00362680" w:rsidRPr="00E44A80" w:rsidRDefault="00362680" w:rsidP="00667421">
            <w:pPr>
              <w:rPr>
                <w:rFonts w:cstheme="minorHAnsi"/>
                <w:color w:val="17365D" w:themeColor="text2" w:themeShade="BF"/>
              </w:rPr>
            </w:pPr>
            <w:r w:rsidRPr="00E44A80">
              <w:rPr>
                <w:rFonts w:cstheme="minorHAnsi"/>
                <w:color w:val="17365D" w:themeColor="text2" w:themeShade="BF"/>
              </w:rPr>
              <w:t>Pupils are identified as having SEN</w:t>
            </w:r>
            <w:r w:rsidR="00624F91">
              <w:rPr>
                <w:rFonts w:cstheme="minorHAnsi"/>
                <w:color w:val="17365D" w:themeColor="text2" w:themeShade="BF"/>
              </w:rPr>
              <w:t>D</w:t>
            </w:r>
            <w:r w:rsidRPr="00E44A80">
              <w:rPr>
                <w:rFonts w:cstheme="minorHAnsi"/>
                <w:color w:val="17365D" w:themeColor="text2" w:themeShade="BF"/>
              </w:rPr>
              <w:t>, and their needs assessed through:</w:t>
            </w:r>
          </w:p>
          <w:p w14:paraId="6FD1F204" w14:textId="17C27325" w:rsidR="00362680" w:rsidRPr="00E44A80" w:rsidRDefault="0036268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Transition information passed on from Nursery/ previous schools</w:t>
            </w:r>
          </w:p>
          <w:p w14:paraId="643E6575" w14:textId="4169AB2F" w:rsidR="00362680" w:rsidRPr="00E44A80" w:rsidRDefault="0036268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Baseline testing, pro</w:t>
            </w:r>
            <w:r w:rsidR="00577086" w:rsidRPr="00E44A80">
              <w:rPr>
                <w:rFonts w:cstheme="minorHAnsi"/>
                <w:color w:val="17365D" w:themeColor="text2" w:themeShade="BF"/>
              </w:rPr>
              <w:t>gress data,</w:t>
            </w:r>
            <w:r w:rsidR="00552C0E" w:rsidRPr="00E44A80">
              <w:rPr>
                <w:rFonts w:cstheme="minorHAnsi"/>
                <w:color w:val="17365D" w:themeColor="text2" w:themeShade="BF"/>
              </w:rPr>
              <w:t xml:space="preserve"> </w:t>
            </w:r>
            <w:r w:rsidR="00DD4A30" w:rsidRPr="00E44A80">
              <w:rPr>
                <w:rFonts w:cstheme="minorHAnsi"/>
                <w:color w:val="17365D" w:themeColor="text2" w:themeShade="BF"/>
              </w:rPr>
              <w:t xml:space="preserve">standardised scores, </w:t>
            </w:r>
            <w:r w:rsidR="00552C0E" w:rsidRPr="00E44A80">
              <w:rPr>
                <w:rFonts w:cstheme="minorHAnsi"/>
                <w:color w:val="17365D" w:themeColor="text2" w:themeShade="BF"/>
              </w:rPr>
              <w:t>KS1 and KS2 results</w:t>
            </w:r>
          </w:p>
          <w:p w14:paraId="48C729D2" w14:textId="48B26A8E" w:rsidR="00362680" w:rsidRPr="00E44A80" w:rsidRDefault="0036268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Feedback from teaching staff and observations</w:t>
            </w:r>
            <w:r w:rsidR="00DD4A30" w:rsidRPr="00E44A80">
              <w:rPr>
                <w:rFonts w:cstheme="minorHAnsi"/>
                <w:color w:val="17365D" w:themeColor="text2" w:themeShade="BF"/>
              </w:rPr>
              <w:t xml:space="preserve"> from SENDCo</w:t>
            </w:r>
          </w:p>
          <w:p w14:paraId="1B9C41D8" w14:textId="32C9DEDA" w:rsidR="00552C0E" w:rsidRPr="00E44A80" w:rsidRDefault="00DD4A3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 xml:space="preserve">Initial Cause for </w:t>
            </w:r>
            <w:r w:rsidR="00552C0E" w:rsidRPr="00E44A80">
              <w:rPr>
                <w:rFonts w:cstheme="minorHAnsi"/>
                <w:color w:val="17365D" w:themeColor="text2" w:themeShade="BF"/>
              </w:rPr>
              <w:t xml:space="preserve">Concern forms </w:t>
            </w:r>
          </w:p>
          <w:p w14:paraId="5496CC2A" w14:textId="2754B992" w:rsidR="00362680" w:rsidRPr="00E44A80" w:rsidRDefault="00552C0E"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I</w:t>
            </w:r>
            <w:r w:rsidR="00362680" w:rsidRPr="00E44A80">
              <w:rPr>
                <w:rFonts w:cstheme="minorHAnsi"/>
                <w:color w:val="17365D" w:themeColor="text2" w:themeShade="BF"/>
              </w:rPr>
              <w:t>nterventions not showing</w:t>
            </w:r>
            <w:r w:rsidR="00577086" w:rsidRPr="00E44A80">
              <w:rPr>
                <w:rFonts w:cstheme="minorHAnsi"/>
                <w:color w:val="17365D" w:themeColor="text2" w:themeShade="BF"/>
              </w:rPr>
              <w:t xml:space="preserve"> any</w:t>
            </w:r>
            <w:r w:rsidR="00362680" w:rsidRPr="00E44A80">
              <w:rPr>
                <w:rFonts w:cstheme="minorHAnsi"/>
                <w:color w:val="17365D" w:themeColor="text2" w:themeShade="BF"/>
              </w:rPr>
              <w:t xml:space="preserve"> impact</w:t>
            </w:r>
            <w:r w:rsidR="00577086" w:rsidRPr="00E44A80">
              <w:rPr>
                <w:rFonts w:cstheme="minorHAnsi"/>
                <w:color w:val="17365D" w:themeColor="text2" w:themeShade="BF"/>
              </w:rPr>
              <w:t xml:space="preserve"> (following assess, plan, do, review cycle)</w:t>
            </w:r>
          </w:p>
          <w:p w14:paraId="38235926" w14:textId="77777777" w:rsidR="00362680" w:rsidRPr="00E44A80" w:rsidRDefault="0036268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Referrals from parents</w:t>
            </w:r>
          </w:p>
          <w:p w14:paraId="3F1FE43E" w14:textId="77777777" w:rsidR="00362680" w:rsidRPr="00E44A80" w:rsidRDefault="0036268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Pupil referrals</w:t>
            </w:r>
          </w:p>
          <w:p w14:paraId="4583E568" w14:textId="3377A077" w:rsidR="008B05D7" w:rsidRPr="00E44A80" w:rsidRDefault="00DD4A30" w:rsidP="00667421">
            <w:pPr>
              <w:pStyle w:val="ListParagraph"/>
              <w:numPr>
                <w:ilvl w:val="0"/>
                <w:numId w:val="3"/>
              </w:numPr>
              <w:rPr>
                <w:rFonts w:cstheme="minorHAnsi"/>
                <w:color w:val="17365D" w:themeColor="text2" w:themeShade="BF"/>
              </w:rPr>
            </w:pPr>
            <w:r w:rsidRPr="00E44A80">
              <w:rPr>
                <w:rFonts w:cstheme="minorHAnsi"/>
                <w:color w:val="17365D" w:themeColor="text2" w:themeShade="BF"/>
              </w:rPr>
              <w:t xml:space="preserve">Use of </w:t>
            </w:r>
            <w:r w:rsidR="008B05D7" w:rsidRPr="00E44A80">
              <w:rPr>
                <w:rFonts w:cstheme="minorHAnsi"/>
                <w:color w:val="17365D" w:themeColor="text2" w:themeShade="BF"/>
              </w:rPr>
              <w:t>SEN</w:t>
            </w:r>
            <w:r w:rsidR="00796C33">
              <w:rPr>
                <w:rFonts w:cstheme="minorHAnsi"/>
                <w:color w:val="17365D" w:themeColor="text2" w:themeShade="BF"/>
              </w:rPr>
              <w:t>D</w:t>
            </w:r>
            <w:r w:rsidR="008B05D7" w:rsidRPr="00E44A80">
              <w:rPr>
                <w:rFonts w:cstheme="minorHAnsi"/>
                <w:color w:val="17365D" w:themeColor="text2" w:themeShade="BF"/>
              </w:rPr>
              <w:t xml:space="preserve"> Pathway document</w:t>
            </w:r>
            <w:r w:rsidRPr="00E44A80">
              <w:rPr>
                <w:rFonts w:cstheme="minorHAnsi"/>
                <w:color w:val="17365D" w:themeColor="text2" w:themeShade="BF"/>
              </w:rPr>
              <w:t xml:space="preserve"> </w:t>
            </w:r>
          </w:p>
        </w:tc>
      </w:tr>
      <w:tr w:rsidR="00464FC7" w:rsidRPr="00464FC7" w14:paraId="7D647902" w14:textId="77777777" w:rsidTr="00667421">
        <w:tc>
          <w:tcPr>
            <w:tcW w:w="4748" w:type="dxa"/>
          </w:tcPr>
          <w:p w14:paraId="7B9B908D" w14:textId="0CFE48AD" w:rsidR="00362680" w:rsidRPr="008A5AD7" w:rsidRDefault="003D0EC1" w:rsidP="008A5AD7">
            <w:pPr>
              <w:rPr>
                <w:rFonts w:cstheme="minorHAnsi"/>
                <w:color w:val="17365D" w:themeColor="text2" w:themeShade="BF"/>
              </w:rPr>
            </w:pPr>
            <w:r w:rsidRPr="00E44A80">
              <w:rPr>
                <w:noProof/>
                <w:lang w:eastAsia="en-GB"/>
              </w:rPr>
              <w:drawing>
                <wp:anchor distT="0" distB="0" distL="114300" distR="114300" simplePos="0" relativeHeight="251625472" behindDoc="1" locked="0" layoutInCell="1" allowOverlap="1" wp14:anchorId="737EEFB1" wp14:editId="22CF96E1">
                  <wp:simplePos x="0" y="0"/>
                  <wp:positionH relativeFrom="column">
                    <wp:posOffset>812800</wp:posOffset>
                  </wp:positionH>
                  <wp:positionV relativeFrom="paragraph">
                    <wp:posOffset>384175</wp:posOffset>
                  </wp:positionV>
                  <wp:extent cx="887730" cy="1247775"/>
                  <wp:effectExtent l="0" t="0" r="7620" b="9525"/>
                  <wp:wrapTight wrapText="bothSides">
                    <wp:wrapPolygon edited="0">
                      <wp:start x="0" y="0"/>
                      <wp:lineTo x="0" y="21435"/>
                      <wp:lineTo x="21322" y="21435"/>
                      <wp:lineTo x="21322" y="0"/>
                      <wp:lineTo x="0" y="0"/>
                    </wp:wrapPolygon>
                  </wp:wrapTight>
                  <wp:docPr id="3" name="irc_mi" descr="Image result for teacher carto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teacher cartoon">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773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2680" w:rsidRPr="008A5AD7">
              <w:rPr>
                <w:rFonts w:cstheme="minorHAnsi"/>
                <w:color w:val="17365D" w:themeColor="text2" w:themeShade="BF"/>
              </w:rPr>
              <w:t>The school’s approach to teaching pupils with SEN</w:t>
            </w:r>
            <w:r w:rsidR="00624F91" w:rsidRPr="008A5AD7">
              <w:rPr>
                <w:rFonts w:cstheme="minorHAnsi"/>
                <w:color w:val="17365D" w:themeColor="text2" w:themeShade="BF"/>
              </w:rPr>
              <w:t>D</w:t>
            </w:r>
          </w:p>
        </w:tc>
        <w:tc>
          <w:tcPr>
            <w:tcW w:w="4494" w:type="dxa"/>
          </w:tcPr>
          <w:p w14:paraId="1A057A1F" w14:textId="1236D5BD" w:rsidR="00362680" w:rsidRPr="00E44A80" w:rsidRDefault="00362680" w:rsidP="00667421">
            <w:pPr>
              <w:rPr>
                <w:rFonts w:cstheme="minorHAnsi"/>
                <w:color w:val="17365D" w:themeColor="text2" w:themeShade="BF"/>
              </w:rPr>
            </w:pPr>
            <w:r w:rsidRPr="00E44A80">
              <w:rPr>
                <w:rFonts w:cstheme="minorHAnsi"/>
                <w:color w:val="17365D" w:themeColor="text2" w:themeShade="BF"/>
              </w:rPr>
              <w:t>Provision for SEN</w:t>
            </w:r>
            <w:r w:rsidR="00624F91">
              <w:rPr>
                <w:rFonts w:cstheme="minorHAnsi"/>
                <w:color w:val="17365D" w:themeColor="text2" w:themeShade="BF"/>
              </w:rPr>
              <w:t>D</w:t>
            </w:r>
            <w:r w:rsidRPr="00E44A80">
              <w:rPr>
                <w:rFonts w:cstheme="minorHAnsi"/>
                <w:color w:val="17365D" w:themeColor="text2" w:themeShade="BF"/>
              </w:rPr>
              <w:t xml:space="preserve"> pupils includes:</w:t>
            </w:r>
          </w:p>
          <w:p w14:paraId="5F2AA557" w14:textId="4BE1F58E" w:rsidR="00362680" w:rsidRPr="00E44A80" w:rsidRDefault="003D0EC1"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 xml:space="preserve">Quality first teaching with appropriate </w:t>
            </w:r>
            <w:r w:rsidR="00624F91">
              <w:rPr>
                <w:rFonts w:cstheme="minorHAnsi"/>
                <w:color w:val="17365D" w:themeColor="text2" w:themeShade="BF"/>
              </w:rPr>
              <w:t>adaptive teaching and scaffolding.</w:t>
            </w:r>
          </w:p>
          <w:p w14:paraId="0215EFA6" w14:textId="77777777" w:rsidR="003D0EC1" w:rsidRPr="00E44A80" w:rsidRDefault="003D0EC1"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Extra adult support in classrooms where appropriate</w:t>
            </w:r>
          </w:p>
          <w:p w14:paraId="1E975C25" w14:textId="77777777" w:rsidR="003D0EC1" w:rsidRPr="00E44A80" w:rsidRDefault="00552C0E"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Reduced group</w:t>
            </w:r>
            <w:r w:rsidR="003D0EC1" w:rsidRPr="00E44A80">
              <w:rPr>
                <w:rFonts w:cstheme="minorHAnsi"/>
                <w:color w:val="17365D" w:themeColor="text2" w:themeShade="BF"/>
              </w:rPr>
              <w:t xml:space="preserve"> size where appropriate</w:t>
            </w:r>
          </w:p>
          <w:p w14:paraId="2FB6AAB2" w14:textId="2F62ABB5" w:rsidR="003D0EC1" w:rsidRPr="00E44A80" w:rsidRDefault="003D0EC1"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 xml:space="preserve">Personalised provision through time limited </w:t>
            </w:r>
            <w:r w:rsidR="00824787" w:rsidRPr="00E44A80">
              <w:rPr>
                <w:rFonts w:cstheme="minorHAnsi"/>
                <w:color w:val="17365D" w:themeColor="text2" w:themeShade="BF"/>
              </w:rPr>
              <w:t xml:space="preserve">intervention </w:t>
            </w:r>
            <w:r w:rsidRPr="00E44A80">
              <w:rPr>
                <w:rFonts w:cstheme="minorHAnsi"/>
                <w:color w:val="17365D" w:themeColor="text2" w:themeShade="BF"/>
              </w:rPr>
              <w:t>programmes</w:t>
            </w:r>
          </w:p>
          <w:p w14:paraId="0EE211B2" w14:textId="77777777" w:rsidR="003D0EC1" w:rsidRPr="00E44A80" w:rsidRDefault="003D0EC1"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Personalised provision through adapted resources and interventions</w:t>
            </w:r>
          </w:p>
          <w:p w14:paraId="0DBF4270" w14:textId="369618D6" w:rsidR="00577086" w:rsidRPr="00E44A80" w:rsidRDefault="00577086" w:rsidP="00667421">
            <w:pPr>
              <w:pStyle w:val="ListParagraph"/>
              <w:numPr>
                <w:ilvl w:val="0"/>
                <w:numId w:val="4"/>
              </w:numPr>
              <w:rPr>
                <w:rFonts w:cstheme="minorHAnsi"/>
                <w:color w:val="17365D" w:themeColor="text2" w:themeShade="BF"/>
              </w:rPr>
            </w:pPr>
            <w:r w:rsidRPr="00E44A80">
              <w:rPr>
                <w:rFonts w:cstheme="minorHAnsi"/>
                <w:color w:val="17365D" w:themeColor="text2" w:themeShade="BF"/>
              </w:rPr>
              <w:t>Use of pathway document to suggest a variety of approaches</w:t>
            </w:r>
            <w:r w:rsidR="00624F91">
              <w:rPr>
                <w:rFonts w:cstheme="minorHAnsi"/>
                <w:color w:val="17365D" w:themeColor="text2" w:themeShade="BF"/>
              </w:rPr>
              <w:t xml:space="preserve"> </w:t>
            </w:r>
          </w:p>
        </w:tc>
      </w:tr>
      <w:tr w:rsidR="00464FC7" w:rsidRPr="00464FC7" w14:paraId="1F664221" w14:textId="77777777" w:rsidTr="00667421">
        <w:tc>
          <w:tcPr>
            <w:tcW w:w="4748" w:type="dxa"/>
          </w:tcPr>
          <w:p w14:paraId="12833605" w14:textId="60ECB4FD" w:rsidR="00362680" w:rsidRPr="00E44A80" w:rsidRDefault="00235C3F" w:rsidP="00667421">
            <w:pPr>
              <w:rPr>
                <w:rFonts w:cstheme="minorHAnsi"/>
                <w:color w:val="17365D" w:themeColor="text2" w:themeShade="BF"/>
              </w:rPr>
            </w:pPr>
            <w:r w:rsidRPr="00E44A80">
              <w:rPr>
                <w:rFonts w:cstheme="minorHAnsi"/>
                <w:noProof/>
                <w:color w:val="17365D" w:themeColor="text2" w:themeShade="BF"/>
                <w:lang w:eastAsia="en-GB"/>
              </w:rPr>
              <w:drawing>
                <wp:anchor distT="0" distB="0" distL="114300" distR="114300" simplePos="0" relativeHeight="251629568" behindDoc="1" locked="0" layoutInCell="1" allowOverlap="1" wp14:anchorId="0BF281D2" wp14:editId="10DC0B03">
                  <wp:simplePos x="0" y="0"/>
                  <wp:positionH relativeFrom="column">
                    <wp:posOffset>810895</wp:posOffset>
                  </wp:positionH>
                  <wp:positionV relativeFrom="paragraph">
                    <wp:posOffset>392430</wp:posOffset>
                  </wp:positionV>
                  <wp:extent cx="930275" cy="730885"/>
                  <wp:effectExtent l="0" t="0" r="3175" b="0"/>
                  <wp:wrapTight wrapText="bothSides">
                    <wp:wrapPolygon edited="0">
                      <wp:start x="0" y="0"/>
                      <wp:lineTo x="0" y="20831"/>
                      <wp:lineTo x="21231" y="20831"/>
                      <wp:lineTo x="21231" y="0"/>
                      <wp:lineTo x="0" y="0"/>
                    </wp:wrapPolygon>
                  </wp:wrapTight>
                  <wp:docPr id="4" name="irc_mi" descr="Image result for evaluat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valuate">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0275" cy="730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D0EC1" w:rsidRPr="00E44A80">
              <w:rPr>
                <w:rFonts w:cstheme="minorHAnsi"/>
                <w:color w:val="17365D" w:themeColor="text2" w:themeShade="BF"/>
              </w:rPr>
              <w:t>Evaluating the effectiveness of the provision made for pupils with SEN</w:t>
            </w:r>
          </w:p>
        </w:tc>
        <w:tc>
          <w:tcPr>
            <w:tcW w:w="4494" w:type="dxa"/>
          </w:tcPr>
          <w:p w14:paraId="2F2F1BB0" w14:textId="77777777" w:rsidR="00DD4A30" w:rsidRPr="00E44A80" w:rsidRDefault="00235C3F" w:rsidP="00DD4A30">
            <w:pPr>
              <w:pStyle w:val="ListParagraph"/>
              <w:numPr>
                <w:ilvl w:val="0"/>
                <w:numId w:val="12"/>
              </w:numPr>
              <w:rPr>
                <w:rFonts w:cstheme="minorHAnsi"/>
                <w:color w:val="17365D" w:themeColor="text2" w:themeShade="BF"/>
              </w:rPr>
            </w:pPr>
            <w:r w:rsidRPr="00E44A80">
              <w:rPr>
                <w:rFonts w:cstheme="minorHAnsi"/>
                <w:color w:val="17365D" w:themeColor="text2" w:themeShade="BF"/>
              </w:rPr>
              <w:t>Impa</w:t>
            </w:r>
            <w:r w:rsidR="008B05D7" w:rsidRPr="00E44A80">
              <w:rPr>
                <w:rFonts w:cstheme="minorHAnsi"/>
                <w:color w:val="17365D" w:themeColor="text2" w:themeShade="BF"/>
              </w:rPr>
              <w:t xml:space="preserve">ct tracking is completed </w:t>
            </w:r>
            <w:r w:rsidRPr="00E44A80">
              <w:rPr>
                <w:rFonts w:cstheme="minorHAnsi"/>
                <w:color w:val="17365D" w:themeColor="text2" w:themeShade="BF"/>
              </w:rPr>
              <w:t>and adaptati</w:t>
            </w:r>
            <w:r w:rsidR="00552C0E" w:rsidRPr="00E44A80">
              <w:rPr>
                <w:rFonts w:cstheme="minorHAnsi"/>
                <w:color w:val="17365D" w:themeColor="text2" w:themeShade="BF"/>
              </w:rPr>
              <w:t xml:space="preserve">ons to provision made </w:t>
            </w:r>
            <w:proofErr w:type="gramStart"/>
            <w:r w:rsidR="00552C0E" w:rsidRPr="00E44A80">
              <w:rPr>
                <w:rFonts w:cstheme="minorHAnsi"/>
                <w:color w:val="17365D" w:themeColor="text2" w:themeShade="BF"/>
              </w:rPr>
              <w:t>in light o</w:t>
            </w:r>
            <w:r w:rsidRPr="00E44A80">
              <w:rPr>
                <w:rFonts w:cstheme="minorHAnsi"/>
                <w:color w:val="17365D" w:themeColor="text2" w:themeShade="BF"/>
              </w:rPr>
              <w:t>f</w:t>
            </w:r>
            <w:proofErr w:type="gramEnd"/>
            <w:r w:rsidRPr="00E44A80">
              <w:rPr>
                <w:rFonts w:cstheme="minorHAnsi"/>
                <w:color w:val="17365D" w:themeColor="text2" w:themeShade="BF"/>
              </w:rPr>
              <w:t xml:space="preserve"> these findings.</w:t>
            </w:r>
          </w:p>
          <w:p w14:paraId="62242E06" w14:textId="77777777" w:rsidR="00DD4A30" w:rsidRPr="00E44A80" w:rsidRDefault="002963F6" w:rsidP="00DD4A30">
            <w:pPr>
              <w:pStyle w:val="ListParagraph"/>
              <w:numPr>
                <w:ilvl w:val="0"/>
                <w:numId w:val="12"/>
              </w:numPr>
              <w:rPr>
                <w:rFonts w:cstheme="minorHAnsi"/>
                <w:color w:val="17365D" w:themeColor="text2" w:themeShade="BF"/>
              </w:rPr>
            </w:pPr>
            <w:r w:rsidRPr="00E44A80">
              <w:rPr>
                <w:rFonts w:cstheme="minorHAnsi"/>
                <w:color w:val="17365D" w:themeColor="text2" w:themeShade="BF"/>
              </w:rPr>
              <w:t xml:space="preserve">Intervention progress kept up to date and accessible to all staff. </w:t>
            </w:r>
          </w:p>
          <w:p w14:paraId="1231F53D" w14:textId="26687BEA" w:rsidR="00DD4A30" w:rsidRPr="00E44A80" w:rsidRDefault="00235C3F" w:rsidP="00DD4A30">
            <w:pPr>
              <w:pStyle w:val="ListParagraph"/>
              <w:numPr>
                <w:ilvl w:val="0"/>
                <w:numId w:val="12"/>
              </w:numPr>
              <w:rPr>
                <w:rFonts w:cstheme="minorHAnsi"/>
                <w:color w:val="17365D" w:themeColor="text2" w:themeShade="BF"/>
              </w:rPr>
            </w:pPr>
            <w:r w:rsidRPr="00E44A80">
              <w:rPr>
                <w:rFonts w:cstheme="minorHAnsi"/>
                <w:color w:val="17365D" w:themeColor="text2" w:themeShade="BF"/>
              </w:rPr>
              <w:t xml:space="preserve">Progress and evaluation </w:t>
            </w:r>
            <w:proofErr w:type="gramStart"/>
            <w:r w:rsidRPr="00E44A80">
              <w:rPr>
                <w:rFonts w:cstheme="minorHAnsi"/>
                <w:color w:val="17365D" w:themeColor="text2" w:themeShade="BF"/>
              </w:rPr>
              <w:t>is</w:t>
            </w:r>
            <w:proofErr w:type="gramEnd"/>
            <w:r w:rsidRPr="00E44A80">
              <w:rPr>
                <w:rFonts w:cstheme="minorHAnsi"/>
                <w:color w:val="17365D" w:themeColor="text2" w:themeShade="BF"/>
              </w:rPr>
              <w:t xml:space="preserve"> reported to the Governor with responsibility for SEN</w:t>
            </w:r>
            <w:r w:rsidR="00CC4EE3">
              <w:rPr>
                <w:rFonts w:cstheme="minorHAnsi"/>
                <w:color w:val="17365D" w:themeColor="text2" w:themeShade="BF"/>
              </w:rPr>
              <w:t>D</w:t>
            </w:r>
            <w:r w:rsidR="00552C0E" w:rsidRPr="00E44A80">
              <w:rPr>
                <w:rFonts w:cstheme="minorHAnsi"/>
                <w:color w:val="17365D" w:themeColor="text2" w:themeShade="BF"/>
              </w:rPr>
              <w:t xml:space="preserve"> annually</w:t>
            </w:r>
            <w:r w:rsidRPr="00E44A80">
              <w:rPr>
                <w:rFonts w:cstheme="minorHAnsi"/>
                <w:color w:val="17365D" w:themeColor="text2" w:themeShade="BF"/>
              </w:rPr>
              <w:t xml:space="preserve">. </w:t>
            </w:r>
          </w:p>
          <w:p w14:paraId="4EBC0DB2" w14:textId="3A1F78C0" w:rsidR="00362680" w:rsidRPr="00E44A80" w:rsidRDefault="00552C0E" w:rsidP="00DD4A30">
            <w:pPr>
              <w:pStyle w:val="ListParagraph"/>
              <w:numPr>
                <w:ilvl w:val="0"/>
                <w:numId w:val="12"/>
              </w:numPr>
              <w:rPr>
                <w:rFonts w:cstheme="minorHAnsi"/>
                <w:color w:val="17365D" w:themeColor="text2" w:themeShade="BF"/>
              </w:rPr>
            </w:pPr>
            <w:r w:rsidRPr="00E44A80">
              <w:rPr>
                <w:rFonts w:cstheme="minorHAnsi"/>
                <w:color w:val="17365D" w:themeColor="text2" w:themeShade="BF"/>
              </w:rPr>
              <w:t>SEN</w:t>
            </w:r>
            <w:r w:rsidR="00700B4D">
              <w:rPr>
                <w:rFonts w:cstheme="minorHAnsi"/>
                <w:color w:val="17365D" w:themeColor="text2" w:themeShade="BF"/>
              </w:rPr>
              <w:t>D</w:t>
            </w:r>
            <w:r w:rsidRPr="00E44A80">
              <w:rPr>
                <w:rFonts w:cstheme="minorHAnsi"/>
                <w:color w:val="17365D" w:themeColor="text2" w:themeShade="BF"/>
              </w:rPr>
              <w:t xml:space="preserve"> information report</w:t>
            </w:r>
            <w:r w:rsidR="00235C3F" w:rsidRPr="00E44A80">
              <w:rPr>
                <w:rFonts w:cstheme="minorHAnsi"/>
                <w:color w:val="17365D" w:themeColor="text2" w:themeShade="BF"/>
              </w:rPr>
              <w:t xml:space="preserve"> posted on the </w:t>
            </w:r>
            <w:r w:rsidR="00577086" w:rsidRPr="00E44A80">
              <w:rPr>
                <w:rFonts w:cstheme="minorHAnsi"/>
                <w:color w:val="17365D" w:themeColor="text2" w:themeShade="BF"/>
              </w:rPr>
              <w:t xml:space="preserve">school </w:t>
            </w:r>
            <w:r w:rsidR="00235C3F" w:rsidRPr="00E44A80">
              <w:rPr>
                <w:rFonts w:cstheme="minorHAnsi"/>
                <w:color w:val="17365D" w:themeColor="text2" w:themeShade="BF"/>
              </w:rPr>
              <w:t>website.</w:t>
            </w:r>
          </w:p>
        </w:tc>
      </w:tr>
      <w:tr w:rsidR="00464FC7" w:rsidRPr="00464FC7" w14:paraId="011ACEDA" w14:textId="77777777" w:rsidTr="00667421">
        <w:tc>
          <w:tcPr>
            <w:tcW w:w="4748" w:type="dxa"/>
          </w:tcPr>
          <w:p w14:paraId="3103A503" w14:textId="661E6427" w:rsidR="00362680" w:rsidRPr="00E44A80" w:rsidRDefault="00462A81" w:rsidP="00667421">
            <w:pPr>
              <w:rPr>
                <w:rFonts w:cstheme="minorHAnsi"/>
                <w:color w:val="17365D" w:themeColor="text2" w:themeShade="BF"/>
              </w:rPr>
            </w:pPr>
            <w:r w:rsidRPr="00E44A80">
              <w:rPr>
                <w:rFonts w:cstheme="minorHAnsi"/>
                <w:noProof/>
                <w:color w:val="17365D" w:themeColor="text2" w:themeShade="BF"/>
                <w:lang w:eastAsia="en-GB"/>
              </w:rPr>
              <w:lastRenderedPageBreak/>
              <w:drawing>
                <wp:anchor distT="0" distB="0" distL="114300" distR="114300" simplePos="0" relativeHeight="251633664" behindDoc="1" locked="0" layoutInCell="1" allowOverlap="1" wp14:anchorId="341C2347" wp14:editId="649F1A53">
                  <wp:simplePos x="0" y="0"/>
                  <wp:positionH relativeFrom="column">
                    <wp:posOffset>1989455</wp:posOffset>
                  </wp:positionH>
                  <wp:positionV relativeFrom="paragraph">
                    <wp:posOffset>134620</wp:posOffset>
                  </wp:positionV>
                  <wp:extent cx="848360" cy="842645"/>
                  <wp:effectExtent l="0" t="0" r="8890" b="0"/>
                  <wp:wrapTight wrapText="bothSides">
                    <wp:wrapPolygon edited="0">
                      <wp:start x="0" y="0"/>
                      <wp:lineTo x="0" y="20998"/>
                      <wp:lineTo x="21341" y="20998"/>
                      <wp:lineTo x="21341" y="0"/>
                      <wp:lineTo x="0" y="0"/>
                    </wp:wrapPolygon>
                  </wp:wrapTight>
                  <wp:docPr id="5" name="irc_mi" descr="Image result for parent, teacher, pupil">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rent, teacher, pupil">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48360"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35C3F" w:rsidRPr="00E44A80">
              <w:rPr>
                <w:rFonts w:cstheme="minorHAnsi"/>
                <w:color w:val="17365D" w:themeColor="text2" w:themeShade="BF"/>
              </w:rPr>
              <w:t>Arrangements for assessing and reviewing pupils’ progress towards outcomes, including opportunities available to work with parents and pupils of part of the assessment and review</w:t>
            </w:r>
          </w:p>
        </w:tc>
        <w:tc>
          <w:tcPr>
            <w:tcW w:w="4494" w:type="dxa"/>
          </w:tcPr>
          <w:p w14:paraId="73DE2054" w14:textId="77777777" w:rsidR="00362680" w:rsidRPr="00E44A80" w:rsidRDefault="00235C3F" w:rsidP="00667421">
            <w:pPr>
              <w:rPr>
                <w:rFonts w:cstheme="minorHAnsi"/>
                <w:color w:val="17365D" w:themeColor="text2" w:themeShade="BF"/>
              </w:rPr>
            </w:pPr>
            <w:r w:rsidRPr="00E44A80">
              <w:rPr>
                <w:rFonts w:cstheme="minorHAnsi"/>
                <w:color w:val="17365D" w:themeColor="text2" w:themeShade="BF"/>
              </w:rPr>
              <w:t>These arrangements include:</w:t>
            </w:r>
          </w:p>
          <w:p w14:paraId="2B8B3838" w14:textId="77777777" w:rsidR="00235C3F" w:rsidRPr="00E44A80" w:rsidRDefault="00235C3F"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Data tracking for pupil progress</w:t>
            </w:r>
          </w:p>
          <w:p w14:paraId="16F88002" w14:textId="3E81AC56" w:rsidR="00235C3F" w:rsidRDefault="00235C3F"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ECHP reviews</w:t>
            </w:r>
          </w:p>
          <w:p w14:paraId="65E55319" w14:textId="4C160E0D" w:rsidR="001B17F4" w:rsidRPr="00E44A80" w:rsidRDefault="001B17F4" w:rsidP="00667421">
            <w:pPr>
              <w:pStyle w:val="ListParagraph"/>
              <w:numPr>
                <w:ilvl w:val="0"/>
                <w:numId w:val="5"/>
              </w:numPr>
              <w:rPr>
                <w:rFonts w:cstheme="minorHAnsi"/>
                <w:color w:val="17365D" w:themeColor="text2" w:themeShade="BF"/>
              </w:rPr>
            </w:pPr>
            <w:r>
              <w:rPr>
                <w:rFonts w:cstheme="minorHAnsi"/>
                <w:color w:val="17365D" w:themeColor="text2" w:themeShade="BF"/>
              </w:rPr>
              <w:t>Behaviour plans and reviews</w:t>
            </w:r>
          </w:p>
          <w:p w14:paraId="56538107" w14:textId="77777777" w:rsidR="00235C3F" w:rsidRPr="00E44A80" w:rsidRDefault="00235C3F"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Observations and follow ups</w:t>
            </w:r>
          </w:p>
          <w:p w14:paraId="5C89BB23" w14:textId="77777777" w:rsidR="00235C3F" w:rsidRPr="00E44A80" w:rsidRDefault="00235C3F"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Parent meetings</w:t>
            </w:r>
          </w:p>
          <w:p w14:paraId="1B1C2B67" w14:textId="77777777" w:rsidR="00235C3F" w:rsidRPr="00E44A80" w:rsidRDefault="008B05D7"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IEP</w:t>
            </w:r>
            <w:r w:rsidR="00577086" w:rsidRPr="00E44A80">
              <w:rPr>
                <w:rFonts w:cstheme="minorHAnsi"/>
                <w:color w:val="17365D" w:themeColor="text2" w:themeShade="BF"/>
              </w:rPr>
              <w:t xml:space="preserve"> reviews</w:t>
            </w:r>
          </w:p>
          <w:p w14:paraId="2ADD2680" w14:textId="4C8E1B89" w:rsidR="00577086" w:rsidRPr="00E44A80" w:rsidRDefault="00577086" w:rsidP="00667421">
            <w:pPr>
              <w:pStyle w:val="ListParagraph"/>
              <w:numPr>
                <w:ilvl w:val="0"/>
                <w:numId w:val="5"/>
              </w:numPr>
              <w:rPr>
                <w:rFonts w:cstheme="minorHAnsi"/>
                <w:color w:val="17365D" w:themeColor="text2" w:themeShade="BF"/>
              </w:rPr>
            </w:pPr>
            <w:r w:rsidRPr="00E44A80">
              <w:rPr>
                <w:rFonts w:cstheme="minorHAnsi"/>
                <w:color w:val="17365D" w:themeColor="text2" w:themeShade="BF"/>
              </w:rPr>
              <w:t>Assess, plan, do, review cycle</w:t>
            </w:r>
          </w:p>
        </w:tc>
      </w:tr>
      <w:tr w:rsidR="00464FC7" w:rsidRPr="00464FC7" w14:paraId="012E1D8F" w14:textId="77777777" w:rsidTr="00667421">
        <w:tc>
          <w:tcPr>
            <w:tcW w:w="4748" w:type="dxa"/>
          </w:tcPr>
          <w:p w14:paraId="7C7E2635" w14:textId="31C6ADA2" w:rsidR="00362680" w:rsidRPr="00E44A80" w:rsidRDefault="00462A81" w:rsidP="00667421">
            <w:pPr>
              <w:rPr>
                <w:rFonts w:cstheme="minorHAnsi"/>
                <w:color w:val="17365D" w:themeColor="text2" w:themeShade="BF"/>
              </w:rPr>
            </w:pPr>
            <w:r w:rsidRPr="00E44A80">
              <w:rPr>
                <w:rFonts w:cstheme="minorHAnsi"/>
                <w:noProof/>
                <w:color w:val="17365D" w:themeColor="text2" w:themeShade="BF"/>
                <w:lang w:eastAsia="en-GB"/>
              </w:rPr>
              <w:drawing>
                <wp:anchor distT="0" distB="0" distL="114300" distR="114300" simplePos="0" relativeHeight="251637760" behindDoc="1" locked="0" layoutInCell="1" allowOverlap="1" wp14:anchorId="3C74B929" wp14:editId="67ACE829">
                  <wp:simplePos x="0" y="0"/>
                  <wp:positionH relativeFrom="column">
                    <wp:posOffset>1478280</wp:posOffset>
                  </wp:positionH>
                  <wp:positionV relativeFrom="paragraph">
                    <wp:posOffset>-8102600</wp:posOffset>
                  </wp:positionV>
                  <wp:extent cx="1319530" cy="1701800"/>
                  <wp:effectExtent l="0" t="0" r="0" b="0"/>
                  <wp:wrapTight wrapText="bothSides">
                    <wp:wrapPolygon edited="0">
                      <wp:start x="0" y="0"/>
                      <wp:lineTo x="0" y="21278"/>
                      <wp:lineTo x="21205" y="21278"/>
                      <wp:lineTo x="21205" y="0"/>
                      <wp:lineTo x="0" y="0"/>
                    </wp:wrapPolygon>
                  </wp:wrapTight>
                  <wp:docPr id="7" name="irc_mi" descr="Image result for differentiation and the brai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fferentiation and the brain">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19530" cy="1701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4A80">
              <w:rPr>
                <w:rFonts w:cstheme="minorHAnsi"/>
                <w:color w:val="17365D" w:themeColor="text2" w:themeShade="BF"/>
              </w:rPr>
              <w:t>How adaptations are made to the curriculum and learning</w:t>
            </w:r>
            <w:r w:rsidR="00695A42" w:rsidRPr="00E44A80">
              <w:rPr>
                <w:rFonts w:cstheme="minorHAnsi"/>
                <w:color w:val="17365D" w:themeColor="text2" w:themeShade="BF"/>
              </w:rPr>
              <w:t xml:space="preserve"> environment of pupils with SEN</w:t>
            </w:r>
            <w:r w:rsidR="00624F91">
              <w:rPr>
                <w:rFonts w:cstheme="minorHAnsi"/>
                <w:color w:val="17365D" w:themeColor="text2" w:themeShade="BF"/>
              </w:rPr>
              <w:t>D</w:t>
            </w:r>
            <w:r w:rsidR="00695A42" w:rsidRPr="00E44A80">
              <w:rPr>
                <w:rFonts w:cstheme="minorHAnsi"/>
                <w:color w:val="17365D" w:themeColor="text2" w:themeShade="BF"/>
              </w:rPr>
              <w:t xml:space="preserve"> (in line with the equality act SEND COP)</w:t>
            </w:r>
          </w:p>
        </w:tc>
        <w:tc>
          <w:tcPr>
            <w:tcW w:w="4494" w:type="dxa"/>
          </w:tcPr>
          <w:p w14:paraId="021BEC14" w14:textId="0582BCFF" w:rsidR="00695A42" w:rsidRPr="00E44A80" w:rsidRDefault="00695A42" w:rsidP="00695A42">
            <w:pPr>
              <w:rPr>
                <w:rFonts w:cstheme="minorHAnsi"/>
                <w:color w:val="17365D" w:themeColor="text2" w:themeShade="BF"/>
              </w:rPr>
            </w:pPr>
            <w:r w:rsidRPr="00E44A80">
              <w:rPr>
                <w:rFonts w:cstheme="minorHAnsi"/>
                <w:color w:val="17365D" w:themeColor="text2" w:themeShade="BF"/>
              </w:rPr>
              <w:t xml:space="preserve">All children at </w:t>
            </w:r>
            <w:proofErr w:type="spellStart"/>
            <w:r w:rsidR="00624F91">
              <w:rPr>
                <w:rFonts w:cstheme="minorHAnsi"/>
                <w:color w:val="17365D" w:themeColor="text2" w:themeShade="BF"/>
              </w:rPr>
              <w:t>Ambergate</w:t>
            </w:r>
            <w:proofErr w:type="spellEnd"/>
            <w:r w:rsidR="00624F91">
              <w:rPr>
                <w:rFonts w:cstheme="minorHAnsi"/>
                <w:color w:val="17365D" w:themeColor="text2" w:themeShade="BF"/>
              </w:rPr>
              <w:t xml:space="preserve"> </w:t>
            </w:r>
            <w:r w:rsidRPr="00E44A80">
              <w:rPr>
                <w:rFonts w:cstheme="minorHAnsi"/>
                <w:color w:val="17365D" w:themeColor="text2" w:themeShade="BF"/>
              </w:rPr>
              <w:t xml:space="preserve">have access to Quality First Teaching which means targeted and personalised teaching when appropriate. This also includes: </w:t>
            </w:r>
          </w:p>
          <w:p w14:paraId="043C6215" w14:textId="42E46A5F" w:rsidR="00695A42" w:rsidRPr="00E44A80" w:rsidRDefault="00695A42" w:rsidP="00695A42">
            <w:pPr>
              <w:pStyle w:val="ListParagraph"/>
              <w:numPr>
                <w:ilvl w:val="0"/>
                <w:numId w:val="14"/>
              </w:numPr>
              <w:rPr>
                <w:rFonts w:cstheme="minorHAnsi"/>
                <w:color w:val="17365D" w:themeColor="text2" w:themeShade="BF"/>
              </w:rPr>
            </w:pPr>
            <w:r w:rsidRPr="00E44A80">
              <w:rPr>
                <w:rFonts w:cstheme="minorHAnsi"/>
                <w:color w:val="17365D" w:themeColor="text2" w:themeShade="BF"/>
              </w:rPr>
              <w:t>High expectations for all children</w:t>
            </w:r>
          </w:p>
          <w:p w14:paraId="268AFF5E" w14:textId="27C4F28E" w:rsidR="00695A42" w:rsidRPr="00624F91" w:rsidRDefault="00695A42" w:rsidP="00861F26">
            <w:pPr>
              <w:pStyle w:val="ListParagraph"/>
              <w:numPr>
                <w:ilvl w:val="0"/>
                <w:numId w:val="14"/>
              </w:numPr>
              <w:rPr>
                <w:rFonts w:cstheme="minorHAnsi"/>
                <w:color w:val="17365D" w:themeColor="text2" w:themeShade="BF"/>
              </w:rPr>
            </w:pPr>
            <w:r w:rsidRPr="00624F91">
              <w:rPr>
                <w:rFonts w:cstheme="minorHAnsi"/>
                <w:color w:val="17365D" w:themeColor="text2" w:themeShade="BF"/>
              </w:rPr>
              <w:t xml:space="preserve">Carefully planned lessons, </w:t>
            </w:r>
            <w:r w:rsidR="00624F91" w:rsidRPr="00624F91">
              <w:rPr>
                <w:rFonts w:cstheme="minorHAnsi"/>
                <w:color w:val="17365D" w:themeColor="text2" w:themeShade="BF"/>
              </w:rPr>
              <w:t>adapted</w:t>
            </w:r>
            <w:r w:rsidRPr="00624F91">
              <w:rPr>
                <w:rFonts w:cstheme="minorHAnsi"/>
                <w:color w:val="17365D" w:themeColor="text2" w:themeShade="BF"/>
              </w:rPr>
              <w:t xml:space="preserve"> accordingly to suit the pupil’s individual needs. This may include additional general support by the teacher or teaching assistant in class</w:t>
            </w:r>
          </w:p>
          <w:p w14:paraId="1428B91D" w14:textId="002B5214" w:rsidR="00695A42" w:rsidRPr="00E44A80" w:rsidRDefault="00695A42" w:rsidP="003E0D68">
            <w:pPr>
              <w:pStyle w:val="ListParagraph"/>
              <w:numPr>
                <w:ilvl w:val="0"/>
                <w:numId w:val="14"/>
              </w:numPr>
              <w:rPr>
                <w:rFonts w:cstheme="minorHAnsi"/>
                <w:color w:val="17365D" w:themeColor="text2" w:themeShade="BF"/>
              </w:rPr>
            </w:pPr>
            <w:r w:rsidRPr="00E44A80">
              <w:rPr>
                <w:rFonts w:cstheme="minorHAnsi"/>
                <w:color w:val="17365D" w:themeColor="text2" w:themeShade="BF"/>
              </w:rPr>
              <w:t>Inclusive and collaborative teaching, where learning is based on building on what your child already knows, can do and can understand</w:t>
            </w:r>
          </w:p>
          <w:p w14:paraId="64C873EC" w14:textId="12526BE4" w:rsidR="00695A42" w:rsidRPr="00E44A80" w:rsidRDefault="00695A42" w:rsidP="002E5590">
            <w:pPr>
              <w:pStyle w:val="ListParagraph"/>
              <w:numPr>
                <w:ilvl w:val="0"/>
                <w:numId w:val="14"/>
              </w:numPr>
              <w:rPr>
                <w:rFonts w:cstheme="minorHAnsi"/>
                <w:color w:val="17365D" w:themeColor="text2" w:themeShade="BF"/>
              </w:rPr>
            </w:pPr>
            <w:r w:rsidRPr="00E44A80">
              <w:rPr>
                <w:rFonts w:cstheme="minorHAnsi"/>
                <w:color w:val="17365D" w:themeColor="text2" w:themeShade="BF"/>
              </w:rPr>
              <w:t xml:space="preserve">Different teaching methods to promote full involvement and motivation, such as practical or </w:t>
            </w:r>
            <w:proofErr w:type="gramStart"/>
            <w:r w:rsidRPr="00E44A80">
              <w:rPr>
                <w:rFonts w:cstheme="minorHAnsi"/>
                <w:color w:val="17365D" w:themeColor="text2" w:themeShade="BF"/>
              </w:rPr>
              <w:t>real life</w:t>
            </w:r>
            <w:proofErr w:type="gramEnd"/>
            <w:r w:rsidRPr="00E44A80">
              <w:rPr>
                <w:rFonts w:cstheme="minorHAnsi"/>
                <w:color w:val="17365D" w:themeColor="text2" w:themeShade="BF"/>
              </w:rPr>
              <w:t xml:space="preserve"> learning</w:t>
            </w:r>
          </w:p>
          <w:p w14:paraId="30089B8B" w14:textId="77777777" w:rsidR="00695A42" w:rsidRPr="00E44A80" w:rsidRDefault="00695A42" w:rsidP="00695A42">
            <w:pPr>
              <w:pStyle w:val="ListParagraph"/>
              <w:numPr>
                <w:ilvl w:val="0"/>
                <w:numId w:val="14"/>
              </w:numPr>
              <w:rPr>
                <w:rFonts w:cstheme="minorHAnsi"/>
                <w:color w:val="17365D" w:themeColor="text2" w:themeShade="BF"/>
              </w:rPr>
            </w:pPr>
            <w:r w:rsidRPr="00E44A80">
              <w:rPr>
                <w:rFonts w:cstheme="minorHAnsi"/>
                <w:color w:val="17365D" w:themeColor="text2" w:themeShade="BF"/>
              </w:rPr>
              <w:t>In class focus groups or individual work, led by the teacher or teaching assistant</w:t>
            </w:r>
          </w:p>
          <w:p w14:paraId="2969FCA2" w14:textId="15490BC1" w:rsidR="00695A42" w:rsidRPr="00E44A80" w:rsidRDefault="00695A42" w:rsidP="00695A42">
            <w:pPr>
              <w:pStyle w:val="ListParagraph"/>
              <w:numPr>
                <w:ilvl w:val="0"/>
                <w:numId w:val="14"/>
              </w:numPr>
              <w:rPr>
                <w:rFonts w:cstheme="minorHAnsi"/>
                <w:color w:val="17365D" w:themeColor="text2" w:themeShade="BF"/>
              </w:rPr>
            </w:pPr>
            <w:r w:rsidRPr="00E44A80">
              <w:rPr>
                <w:rFonts w:cstheme="minorHAnsi"/>
                <w:color w:val="17365D" w:themeColor="text2" w:themeShade="BF"/>
              </w:rPr>
              <w:t>If appropriate specialist equipment may be given to the pupil e.g. writing slopes, concentration cushions, pen/pencils grips or easy to use scissors, easy speak microphones or other recording devices</w:t>
            </w:r>
            <w:r w:rsidR="00551850" w:rsidRPr="00E44A80">
              <w:rPr>
                <w:rFonts w:cstheme="minorHAnsi"/>
                <w:color w:val="17365D" w:themeColor="text2" w:themeShade="BF"/>
              </w:rPr>
              <w:t>, overlays etc</w:t>
            </w:r>
          </w:p>
          <w:p w14:paraId="7E0DCE04" w14:textId="77777777" w:rsidR="00552C0E" w:rsidRPr="00E44A80" w:rsidRDefault="00695A42" w:rsidP="00695A42">
            <w:pPr>
              <w:pStyle w:val="ListParagraph"/>
              <w:numPr>
                <w:ilvl w:val="0"/>
                <w:numId w:val="14"/>
              </w:numPr>
              <w:rPr>
                <w:rFonts w:cstheme="minorHAnsi"/>
                <w:color w:val="17365D" w:themeColor="text2" w:themeShade="BF"/>
              </w:rPr>
            </w:pPr>
            <w:r w:rsidRPr="00E44A80">
              <w:rPr>
                <w:rFonts w:cstheme="minorHAnsi"/>
                <w:color w:val="17365D" w:themeColor="text2" w:themeShade="BF"/>
              </w:rPr>
              <w:t>Use of the SEND Pathway document to ensure a range of qua</w:t>
            </w:r>
            <w:r w:rsidR="000D5253" w:rsidRPr="00E44A80">
              <w:rPr>
                <w:rFonts w:cstheme="minorHAnsi"/>
                <w:color w:val="17365D" w:themeColor="text2" w:themeShade="BF"/>
              </w:rPr>
              <w:t>lity first teaching methods are used.</w:t>
            </w:r>
          </w:p>
          <w:p w14:paraId="23A4B7DB" w14:textId="2C93891D" w:rsidR="007C1A0A" w:rsidRPr="00E44A80" w:rsidRDefault="007C1A0A" w:rsidP="001B17F4">
            <w:pPr>
              <w:pStyle w:val="ListParagraph"/>
              <w:rPr>
                <w:rFonts w:cstheme="minorHAnsi"/>
                <w:color w:val="17365D" w:themeColor="text2" w:themeShade="BF"/>
              </w:rPr>
            </w:pPr>
          </w:p>
        </w:tc>
      </w:tr>
      <w:tr w:rsidR="008A5AD7" w:rsidRPr="00464FC7" w14:paraId="208EF5C1" w14:textId="77777777" w:rsidTr="00667421">
        <w:tc>
          <w:tcPr>
            <w:tcW w:w="4748" w:type="dxa"/>
          </w:tcPr>
          <w:p w14:paraId="1424F782" w14:textId="12673266" w:rsidR="008A5AD7" w:rsidRPr="00E44A80" w:rsidRDefault="00627CAC" w:rsidP="00667421">
            <w:pPr>
              <w:rPr>
                <w:rFonts w:cstheme="minorHAnsi"/>
                <w:noProof/>
                <w:color w:val="17365D" w:themeColor="text2" w:themeShade="BF"/>
                <w:lang w:eastAsia="en-GB"/>
              </w:rPr>
            </w:pPr>
            <w:r>
              <w:rPr>
                <w:rFonts w:cstheme="minorHAnsi"/>
                <w:noProof/>
                <w:color w:val="17365D" w:themeColor="text2" w:themeShade="BF"/>
                <w:lang w:eastAsia="en-GB"/>
              </w:rPr>
              <w:drawing>
                <wp:anchor distT="0" distB="0" distL="114300" distR="114300" simplePos="0" relativeHeight="251699200" behindDoc="0" locked="0" layoutInCell="1" allowOverlap="1" wp14:anchorId="575F7176" wp14:editId="785A57C8">
                  <wp:simplePos x="0" y="0"/>
                  <wp:positionH relativeFrom="column">
                    <wp:posOffset>179705</wp:posOffset>
                  </wp:positionH>
                  <wp:positionV relativeFrom="paragraph">
                    <wp:posOffset>381000</wp:posOffset>
                  </wp:positionV>
                  <wp:extent cx="2560320" cy="1429385"/>
                  <wp:effectExtent l="0" t="0" r="0" b="0"/>
                  <wp:wrapTight wrapText="bothSides">
                    <wp:wrapPolygon edited="0">
                      <wp:start x="0" y="0"/>
                      <wp:lineTo x="0" y="21303"/>
                      <wp:lineTo x="21375" y="21303"/>
                      <wp:lineTo x="21375" y="0"/>
                      <wp:lineTo x="0" y="0"/>
                    </wp:wrapPolygon>
                  </wp:wrapTight>
                  <wp:docPr id="2977238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723840" name="Picture 3"/>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2560320" cy="142938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noProof/>
                <w:color w:val="17365D" w:themeColor="text2" w:themeShade="BF"/>
                <w:lang w:eastAsia="en-GB"/>
              </w:rPr>
              <w:t>The physical envrionment and access</w:t>
            </w:r>
            <w:r w:rsidR="004265A2">
              <w:rPr>
                <w:rFonts w:cstheme="minorHAnsi"/>
                <w:noProof/>
                <w:color w:val="17365D" w:themeColor="text2" w:themeShade="BF"/>
                <w:lang w:eastAsia="en-GB"/>
              </w:rPr>
              <w:t>ibility</w:t>
            </w:r>
          </w:p>
        </w:tc>
        <w:tc>
          <w:tcPr>
            <w:tcW w:w="4494" w:type="dxa"/>
          </w:tcPr>
          <w:p w14:paraId="0188B922" w14:textId="77777777" w:rsidR="008A5AD7" w:rsidRDefault="008A5AD7" w:rsidP="008A5AD7">
            <w:pPr>
              <w:pStyle w:val="ListParagraph"/>
              <w:numPr>
                <w:ilvl w:val="0"/>
                <w:numId w:val="17"/>
              </w:numPr>
              <w:rPr>
                <w:rFonts w:cstheme="minorHAnsi"/>
                <w:color w:val="17365D" w:themeColor="text2" w:themeShade="BF"/>
              </w:rPr>
            </w:pPr>
            <w:proofErr w:type="spellStart"/>
            <w:r w:rsidRPr="008A5AD7">
              <w:rPr>
                <w:rFonts w:cstheme="minorHAnsi"/>
                <w:color w:val="17365D" w:themeColor="text2" w:themeShade="BF"/>
              </w:rPr>
              <w:t>Ambergate</w:t>
            </w:r>
            <w:proofErr w:type="spellEnd"/>
            <w:r w:rsidRPr="008A5AD7">
              <w:rPr>
                <w:rFonts w:cstheme="minorHAnsi"/>
                <w:color w:val="17365D" w:themeColor="text2" w:themeShade="BF"/>
              </w:rPr>
              <w:t xml:space="preserve"> believe in providing a welcoming, comfortable, inclusive and accessible environment that is safe and easy to use for pupils, their parents and carers, staff and other visitors and users of the premises. Our school facilities are designed to support all children regardless of need and aim to create an inclusive and accessible learning environment for everyone. </w:t>
            </w:r>
          </w:p>
          <w:p w14:paraId="081A3011" w14:textId="045665B6" w:rsidR="008A5AD7" w:rsidRDefault="008A5AD7" w:rsidP="008A5AD7">
            <w:pPr>
              <w:pStyle w:val="ListParagraph"/>
              <w:numPr>
                <w:ilvl w:val="0"/>
                <w:numId w:val="17"/>
              </w:numPr>
              <w:rPr>
                <w:rFonts w:cstheme="minorHAnsi"/>
                <w:color w:val="17365D" w:themeColor="text2" w:themeShade="BF"/>
              </w:rPr>
            </w:pPr>
            <w:r w:rsidRPr="008A5AD7">
              <w:rPr>
                <w:rFonts w:cstheme="minorHAnsi"/>
                <w:color w:val="17365D" w:themeColor="text2" w:themeShade="BF"/>
              </w:rPr>
              <w:lastRenderedPageBreak/>
              <w:t>Access is considered a critical part of providing the curriculum and all our information resources.</w:t>
            </w:r>
          </w:p>
          <w:p w14:paraId="30F3E330" w14:textId="77777777" w:rsidR="00627CAC" w:rsidRDefault="008A5AD7" w:rsidP="008A5AD7">
            <w:pPr>
              <w:pStyle w:val="ListParagraph"/>
              <w:numPr>
                <w:ilvl w:val="0"/>
                <w:numId w:val="17"/>
              </w:numPr>
              <w:rPr>
                <w:rFonts w:cstheme="minorHAnsi"/>
                <w:color w:val="17365D" w:themeColor="text2" w:themeShade="BF"/>
              </w:rPr>
            </w:pPr>
            <w:r w:rsidRPr="008A5AD7">
              <w:rPr>
                <w:rFonts w:cstheme="minorHAnsi"/>
                <w:color w:val="17365D" w:themeColor="text2" w:themeShade="BF"/>
              </w:rPr>
              <w:t xml:space="preserve">Each pupil with special needs caused by disability will have a unique plan of care which </w:t>
            </w:r>
            <w:proofErr w:type="gramStart"/>
            <w:r w:rsidRPr="008A5AD7">
              <w:rPr>
                <w:rFonts w:cstheme="minorHAnsi"/>
                <w:color w:val="17365D" w:themeColor="text2" w:themeShade="BF"/>
              </w:rPr>
              <w:t>takes into account</w:t>
            </w:r>
            <w:proofErr w:type="gramEnd"/>
            <w:r w:rsidRPr="008A5AD7">
              <w:rPr>
                <w:rFonts w:cstheme="minorHAnsi"/>
                <w:color w:val="17365D" w:themeColor="text2" w:themeShade="BF"/>
              </w:rPr>
              <w:t xml:space="preserve"> their needs and wishes and those of the key people involved in their care.</w:t>
            </w:r>
          </w:p>
          <w:p w14:paraId="384C8233" w14:textId="7D7EF1FA" w:rsidR="008A5AD7" w:rsidRPr="00627CAC" w:rsidRDefault="008A5AD7" w:rsidP="004644EF">
            <w:pPr>
              <w:pStyle w:val="ListParagraph"/>
              <w:numPr>
                <w:ilvl w:val="0"/>
                <w:numId w:val="17"/>
              </w:numPr>
              <w:rPr>
                <w:rFonts w:cstheme="minorHAnsi"/>
                <w:color w:val="17365D" w:themeColor="text2" w:themeShade="BF"/>
              </w:rPr>
            </w:pPr>
            <w:r w:rsidRPr="00627CAC">
              <w:rPr>
                <w:rFonts w:cstheme="minorHAnsi"/>
                <w:color w:val="17365D" w:themeColor="text2" w:themeShade="BF"/>
              </w:rPr>
              <w:t xml:space="preserve">Needs identified from these care plans will inform the disability access and premises development and maintenance plans to ensure that all individual needs are met to ensure our school remains accessible to all. </w:t>
            </w:r>
          </w:p>
          <w:p w14:paraId="32AC036A" w14:textId="77777777" w:rsidR="00627CAC" w:rsidRDefault="008A5AD7" w:rsidP="00627CAC">
            <w:pPr>
              <w:pStyle w:val="ListParagraph"/>
              <w:numPr>
                <w:ilvl w:val="0"/>
                <w:numId w:val="17"/>
              </w:numPr>
              <w:rPr>
                <w:rFonts w:cstheme="minorHAnsi"/>
                <w:color w:val="17365D" w:themeColor="text2" w:themeShade="BF"/>
              </w:rPr>
            </w:pPr>
            <w:r w:rsidRPr="00627CAC">
              <w:rPr>
                <w:rFonts w:cstheme="minorHAnsi"/>
                <w:color w:val="17365D" w:themeColor="text2" w:themeShade="BF"/>
              </w:rPr>
              <w:t xml:space="preserve">Our current facilities </w:t>
            </w:r>
            <w:proofErr w:type="gramStart"/>
            <w:r w:rsidRPr="00627CAC">
              <w:rPr>
                <w:rFonts w:cstheme="minorHAnsi"/>
                <w:color w:val="17365D" w:themeColor="text2" w:themeShade="BF"/>
              </w:rPr>
              <w:t>include</w:t>
            </w:r>
            <w:r w:rsidR="00627CAC">
              <w:rPr>
                <w:rFonts w:cstheme="minorHAnsi"/>
                <w:color w:val="17365D" w:themeColor="text2" w:themeShade="BF"/>
              </w:rPr>
              <w:t>:</w:t>
            </w:r>
            <w:proofErr w:type="gramEnd"/>
            <w:r w:rsidR="00627CAC">
              <w:rPr>
                <w:rFonts w:cstheme="minorHAnsi"/>
                <w:color w:val="17365D" w:themeColor="text2" w:themeShade="BF"/>
              </w:rPr>
              <w:t xml:space="preserve"> </w:t>
            </w:r>
            <w:r w:rsidRPr="00627CAC">
              <w:rPr>
                <w:rFonts w:cstheme="minorHAnsi"/>
                <w:color w:val="17365D" w:themeColor="text2" w:themeShade="BF"/>
              </w:rPr>
              <w:t xml:space="preserve">wheelchair-accessible entrances and level access to all learning areas and student welfare facilities to ensure mobility for children with physical disabilities. </w:t>
            </w:r>
          </w:p>
          <w:p w14:paraId="3A8FE7D6" w14:textId="77777777" w:rsidR="00627CAC" w:rsidRDefault="008A5AD7" w:rsidP="00627CAC">
            <w:pPr>
              <w:pStyle w:val="ListParagraph"/>
              <w:numPr>
                <w:ilvl w:val="0"/>
                <w:numId w:val="17"/>
              </w:numPr>
              <w:rPr>
                <w:rFonts w:cstheme="minorHAnsi"/>
                <w:color w:val="17365D" w:themeColor="text2" w:themeShade="BF"/>
              </w:rPr>
            </w:pPr>
            <w:r w:rsidRPr="00627CAC">
              <w:rPr>
                <w:rFonts w:cstheme="minorHAnsi"/>
                <w:color w:val="17365D" w:themeColor="text2" w:themeShade="BF"/>
              </w:rPr>
              <w:t xml:space="preserve">The schools invest in assistive technologies </w:t>
            </w:r>
            <w:proofErr w:type="gramStart"/>
            <w:r w:rsidRPr="00627CAC">
              <w:rPr>
                <w:rFonts w:cstheme="minorHAnsi"/>
                <w:color w:val="17365D" w:themeColor="text2" w:themeShade="BF"/>
              </w:rPr>
              <w:t>such as:</w:t>
            </w:r>
            <w:proofErr w:type="gramEnd"/>
            <w:r w:rsidRPr="00627CAC">
              <w:rPr>
                <w:rFonts w:cstheme="minorHAnsi"/>
                <w:color w:val="17365D" w:themeColor="text2" w:themeShade="BF"/>
              </w:rPr>
              <w:t xml:space="preserve"> magnifiers, text-to-speech software, and devices such as ‘talking </w:t>
            </w:r>
            <w:proofErr w:type="gramStart"/>
            <w:r w:rsidRPr="00627CAC">
              <w:rPr>
                <w:rFonts w:cstheme="minorHAnsi"/>
                <w:color w:val="17365D" w:themeColor="text2" w:themeShade="BF"/>
              </w:rPr>
              <w:t>tins’</w:t>
            </w:r>
            <w:proofErr w:type="gramEnd"/>
            <w:r w:rsidRPr="00627CAC">
              <w:rPr>
                <w:rFonts w:cstheme="minorHAnsi"/>
                <w:color w:val="17365D" w:themeColor="text2" w:themeShade="BF"/>
              </w:rPr>
              <w:t xml:space="preserve">. </w:t>
            </w:r>
          </w:p>
          <w:p w14:paraId="34A4BD69" w14:textId="77777777" w:rsidR="00627CAC" w:rsidRDefault="008A5AD7" w:rsidP="00627CAC">
            <w:pPr>
              <w:pStyle w:val="ListParagraph"/>
              <w:numPr>
                <w:ilvl w:val="0"/>
                <w:numId w:val="17"/>
              </w:numPr>
              <w:rPr>
                <w:rFonts w:cstheme="minorHAnsi"/>
                <w:color w:val="17365D" w:themeColor="text2" w:themeShade="BF"/>
              </w:rPr>
            </w:pPr>
            <w:r w:rsidRPr="00627CAC">
              <w:rPr>
                <w:rFonts w:cstheme="minorHAnsi"/>
                <w:color w:val="17365D" w:themeColor="text2" w:themeShade="BF"/>
              </w:rPr>
              <w:t xml:space="preserve">In addition, we liaise with specialised staff, such as learning support educators and therapists, to provide individualised assistance. </w:t>
            </w:r>
          </w:p>
          <w:p w14:paraId="4008FC4F" w14:textId="77777777" w:rsidR="008A5AD7" w:rsidRDefault="008A5AD7" w:rsidP="00627CAC">
            <w:pPr>
              <w:pStyle w:val="ListParagraph"/>
              <w:numPr>
                <w:ilvl w:val="0"/>
                <w:numId w:val="17"/>
              </w:numPr>
              <w:rPr>
                <w:rFonts w:cstheme="minorHAnsi"/>
                <w:color w:val="17365D" w:themeColor="text2" w:themeShade="BF"/>
              </w:rPr>
            </w:pPr>
            <w:r w:rsidRPr="00627CAC">
              <w:rPr>
                <w:rFonts w:cstheme="minorHAnsi"/>
                <w:color w:val="17365D" w:themeColor="text2" w:themeShade="BF"/>
              </w:rPr>
              <w:t>The goal of these facilities is to foster an inclusive educational experience, allowing all pupils to participate fully in academic and social activities.</w:t>
            </w:r>
          </w:p>
          <w:p w14:paraId="6937E667" w14:textId="079879CE" w:rsidR="004265A2" w:rsidRPr="00627CAC" w:rsidRDefault="004265A2" w:rsidP="00627CAC">
            <w:pPr>
              <w:pStyle w:val="ListParagraph"/>
              <w:numPr>
                <w:ilvl w:val="0"/>
                <w:numId w:val="17"/>
              </w:numPr>
              <w:rPr>
                <w:rFonts w:cstheme="minorHAnsi"/>
                <w:color w:val="17365D" w:themeColor="text2" w:themeShade="BF"/>
              </w:rPr>
            </w:pPr>
            <w:r>
              <w:rPr>
                <w:rFonts w:cstheme="minorHAnsi"/>
                <w:color w:val="17365D" w:themeColor="text2" w:themeShade="BF"/>
              </w:rPr>
              <w:t xml:space="preserve">The accessibility plan further outlines the </w:t>
            </w:r>
            <w:proofErr w:type="gramStart"/>
            <w:r>
              <w:rPr>
                <w:rFonts w:cstheme="minorHAnsi"/>
                <w:color w:val="17365D" w:themeColor="text2" w:themeShade="BF"/>
              </w:rPr>
              <w:t>schools</w:t>
            </w:r>
            <w:proofErr w:type="gramEnd"/>
            <w:r>
              <w:rPr>
                <w:rFonts w:cstheme="minorHAnsi"/>
                <w:color w:val="17365D" w:themeColor="text2" w:themeShade="BF"/>
              </w:rPr>
              <w:t xml:space="preserve"> commitment to accessibility for all. This can be found here. </w:t>
            </w:r>
            <w:r w:rsidRPr="004265A2">
              <w:t xml:space="preserve"> </w:t>
            </w:r>
            <w:hyperlink r:id="rId24" w:history="1">
              <w:r w:rsidRPr="004265A2">
                <w:rPr>
                  <w:color w:val="0000FF"/>
                  <w:u w:val="single"/>
                </w:rPr>
                <w:t xml:space="preserve">SEN | </w:t>
              </w:r>
              <w:proofErr w:type="spellStart"/>
              <w:r w:rsidRPr="004265A2">
                <w:rPr>
                  <w:color w:val="0000FF"/>
                  <w:u w:val="single"/>
                </w:rPr>
                <w:t>Ambergate</w:t>
              </w:r>
              <w:proofErr w:type="spellEnd"/>
              <w:r w:rsidRPr="004265A2">
                <w:rPr>
                  <w:color w:val="0000FF"/>
                  <w:u w:val="single"/>
                </w:rPr>
                <w:t xml:space="preserve"> Primary School</w:t>
              </w:r>
            </w:hyperlink>
          </w:p>
        </w:tc>
      </w:tr>
      <w:tr w:rsidR="00464FC7" w:rsidRPr="00464FC7" w14:paraId="596C3C03" w14:textId="77777777" w:rsidTr="00667421">
        <w:tc>
          <w:tcPr>
            <w:tcW w:w="4748" w:type="dxa"/>
          </w:tcPr>
          <w:p w14:paraId="6130B7FC" w14:textId="15B3362B" w:rsidR="00362680" w:rsidRPr="00E44A80" w:rsidRDefault="00896E4E" w:rsidP="00667421">
            <w:pPr>
              <w:rPr>
                <w:rFonts w:cstheme="minorHAnsi"/>
                <w:color w:val="17365D" w:themeColor="text2" w:themeShade="BF"/>
              </w:rPr>
            </w:pPr>
            <w:r w:rsidRPr="00E44A80">
              <w:rPr>
                <w:rFonts w:cstheme="minorHAnsi"/>
                <w:noProof/>
                <w:color w:val="17365D" w:themeColor="text2" w:themeShade="BF"/>
                <w:lang w:eastAsia="en-GB"/>
              </w:rPr>
              <w:lastRenderedPageBreak/>
              <w:drawing>
                <wp:anchor distT="0" distB="0" distL="114300" distR="114300" simplePos="0" relativeHeight="251645952" behindDoc="1" locked="0" layoutInCell="1" allowOverlap="1" wp14:anchorId="6F1CF809" wp14:editId="766E4104">
                  <wp:simplePos x="0" y="0"/>
                  <wp:positionH relativeFrom="column">
                    <wp:posOffset>150495</wp:posOffset>
                  </wp:positionH>
                  <wp:positionV relativeFrom="paragraph">
                    <wp:posOffset>1035685</wp:posOffset>
                  </wp:positionV>
                  <wp:extent cx="2425065" cy="1367790"/>
                  <wp:effectExtent l="0" t="0" r="0" b="3810"/>
                  <wp:wrapTight wrapText="bothSides">
                    <wp:wrapPolygon edited="0">
                      <wp:start x="0" y="0"/>
                      <wp:lineTo x="0" y="21359"/>
                      <wp:lineTo x="21379" y="21359"/>
                      <wp:lineTo x="21379" y="0"/>
                      <wp:lineTo x="0" y="0"/>
                    </wp:wrapPolygon>
                  </wp:wrapTight>
                  <wp:docPr id="9" name="irc_mi" descr="Image result for we support mental health awareness">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e support mental health awareness">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25065" cy="136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4A80">
              <w:rPr>
                <w:rFonts w:cstheme="minorHAnsi"/>
                <w:noProof/>
                <w:color w:val="17365D" w:themeColor="text2" w:themeShade="BF"/>
                <w:lang w:eastAsia="en-GB"/>
              </w:rPr>
              <w:drawing>
                <wp:anchor distT="0" distB="0" distL="114300" distR="114300" simplePos="0" relativeHeight="251641856" behindDoc="1" locked="0" layoutInCell="1" allowOverlap="1" wp14:anchorId="350C72A0" wp14:editId="14720D20">
                  <wp:simplePos x="0" y="0"/>
                  <wp:positionH relativeFrom="column">
                    <wp:posOffset>1668780</wp:posOffset>
                  </wp:positionH>
                  <wp:positionV relativeFrom="paragraph">
                    <wp:posOffset>48895</wp:posOffset>
                  </wp:positionV>
                  <wp:extent cx="1129030" cy="1129030"/>
                  <wp:effectExtent l="0" t="0" r="0" b="0"/>
                  <wp:wrapTight wrapText="bothSides">
                    <wp:wrapPolygon edited="0">
                      <wp:start x="0" y="0"/>
                      <wp:lineTo x="0" y="21138"/>
                      <wp:lineTo x="21138" y="21138"/>
                      <wp:lineTo x="21138" y="0"/>
                      <wp:lineTo x="0" y="0"/>
                    </wp:wrapPolygon>
                  </wp:wrapTight>
                  <wp:docPr id="8" name="irc_mi" descr="Image result for love is all you need">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ve is all you need">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29030" cy="112903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A81" w:rsidRPr="00E44A80">
              <w:rPr>
                <w:rFonts w:cstheme="minorHAnsi"/>
                <w:color w:val="17365D" w:themeColor="text2" w:themeShade="BF"/>
              </w:rPr>
              <w:t>Support that is available for improving the social, emotional and mental health of pupils with SEN</w:t>
            </w:r>
            <w:r w:rsidR="004265A2">
              <w:rPr>
                <w:rFonts w:cstheme="minorHAnsi"/>
                <w:color w:val="17365D" w:themeColor="text2" w:themeShade="BF"/>
              </w:rPr>
              <w:t>D</w:t>
            </w:r>
            <w:r w:rsidR="00462A81" w:rsidRPr="00E44A80">
              <w:rPr>
                <w:rFonts w:cstheme="minorHAnsi"/>
                <w:color w:val="17365D" w:themeColor="text2" w:themeShade="BF"/>
              </w:rPr>
              <w:t>.</w:t>
            </w:r>
            <w:r w:rsidRPr="00E44A80">
              <w:rPr>
                <w:rFonts w:cstheme="minorHAnsi"/>
                <w:noProof/>
                <w:color w:val="17365D" w:themeColor="text2" w:themeShade="BF"/>
                <w:lang w:eastAsia="en-GB"/>
              </w:rPr>
              <w:t xml:space="preserve"> </w:t>
            </w:r>
          </w:p>
        </w:tc>
        <w:tc>
          <w:tcPr>
            <w:tcW w:w="4494" w:type="dxa"/>
          </w:tcPr>
          <w:p w14:paraId="250F31DD" w14:textId="77777777" w:rsidR="00362680" w:rsidRPr="00E44A80" w:rsidRDefault="00462A81" w:rsidP="00667421">
            <w:pPr>
              <w:rPr>
                <w:rFonts w:cstheme="minorHAnsi"/>
                <w:color w:val="17365D" w:themeColor="text2" w:themeShade="BF"/>
              </w:rPr>
            </w:pPr>
            <w:r w:rsidRPr="00E44A80">
              <w:rPr>
                <w:rFonts w:cstheme="minorHAnsi"/>
                <w:color w:val="17365D" w:themeColor="text2" w:themeShade="BF"/>
              </w:rPr>
              <w:t>Pupils are well supported by:</w:t>
            </w:r>
          </w:p>
          <w:p w14:paraId="52F8BF21" w14:textId="77777777" w:rsidR="00462A81" w:rsidRPr="00E44A80" w:rsidRDefault="00462A81" w:rsidP="00667421">
            <w:pPr>
              <w:pStyle w:val="ListParagraph"/>
              <w:numPr>
                <w:ilvl w:val="0"/>
                <w:numId w:val="7"/>
              </w:numPr>
              <w:rPr>
                <w:rFonts w:cstheme="minorHAnsi"/>
                <w:color w:val="17365D" w:themeColor="text2" w:themeShade="BF"/>
              </w:rPr>
            </w:pPr>
            <w:r w:rsidRPr="00E44A80">
              <w:rPr>
                <w:rFonts w:cstheme="minorHAnsi"/>
                <w:color w:val="17365D" w:themeColor="text2" w:themeShade="BF"/>
              </w:rPr>
              <w:t>A strong focus on safeguarding and liaison with outside agencies.</w:t>
            </w:r>
          </w:p>
          <w:p w14:paraId="2BC938A5" w14:textId="77777777" w:rsidR="00462A81" w:rsidRPr="00E44A80" w:rsidRDefault="00462A81" w:rsidP="00667421">
            <w:pPr>
              <w:pStyle w:val="ListParagraph"/>
              <w:numPr>
                <w:ilvl w:val="0"/>
                <w:numId w:val="7"/>
              </w:numPr>
              <w:rPr>
                <w:rFonts w:cstheme="minorHAnsi"/>
                <w:color w:val="17365D" w:themeColor="text2" w:themeShade="BF"/>
              </w:rPr>
            </w:pPr>
            <w:r w:rsidRPr="00E44A80">
              <w:rPr>
                <w:rFonts w:cstheme="minorHAnsi"/>
                <w:color w:val="17365D" w:themeColor="text2" w:themeShade="BF"/>
              </w:rPr>
              <w:t>An anti-bullying policy that is supported by all members of staff.</w:t>
            </w:r>
          </w:p>
          <w:p w14:paraId="618EDBBE" w14:textId="77777777" w:rsidR="00462A81" w:rsidRPr="00E44A80" w:rsidRDefault="00462A81" w:rsidP="00667421">
            <w:pPr>
              <w:pStyle w:val="ListParagraph"/>
              <w:numPr>
                <w:ilvl w:val="0"/>
                <w:numId w:val="7"/>
              </w:numPr>
              <w:rPr>
                <w:rFonts w:cstheme="minorHAnsi"/>
                <w:color w:val="17365D" w:themeColor="text2" w:themeShade="BF"/>
              </w:rPr>
            </w:pPr>
            <w:r w:rsidRPr="00E44A80">
              <w:rPr>
                <w:rFonts w:cstheme="minorHAnsi"/>
                <w:color w:val="17365D" w:themeColor="text2" w:themeShade="BF"/>
              </w:rPr>
              <w:t>Regular interventions on cyber bullying and other areas relating to individual emotional and or mental health needs.</w:t>
            </w:r>
          </w:p>
          <w:p w14:paraId="40910501" w14:textId="2737D25A" w:rsidR="00462A81" w:rsidRPr="00624F91" w:rsidRDefault="00462A81" w:rsidP="00667421">
            <w:pPr>
              <w:pStyle w:val="ListParagraph"/>
              <w:numPr>
                <w:ilvl w:val="0"/>
                <w:numId w:val="7"/>
              </w:numPr>
              <w:rPr>
                <w:rFonts w:cstheme="minorHAnsi"/>
                <w:color w:val="17365D" w:themeColor="text2" w:themeShade="BF"/>
              </w:rPr>
            </w:pPr>
            <w:r w:rsidRPr="00624F91">
              <w:rPr>
                <w:rFonts w:cstheme="minorHAnsi"/>
                <w:color w:val="17365D" w:themeColor="text2" w:themeShade="BF"/>
              </w:rPr>
              <w:t xml:space="preserve">A social, emotional and mental health team that provide programmes </w:t>
            </w:r>
            <w:proofErr w:type="gramStart"/>
            <w:r w:rsidRPr="00624F91">
              <w:rPr>
                <w:rFonts w:cstheme="minorHAnsi"/>
                <w:color w:val="17365D" w:themeColor="text2" w:themeShade="BF"/>
              </w:rPr>
              <w:t>such as</w:t>
            </w:r>
            <w:r w:rsidR="00624F91">
              <w:rPr>
                <w:rFonts w:cstheme="minorHAnsi"/>
                <w:color w:val="17365D" w:themeColor="text2" w:themeShade="BF"/>
              </w:rPr>
              <w:t>:</w:t>
            </w:r>
            <w:proofErr w:type="gramEnd"/>
            <w:r w:rsidR="00624F91">
              <w:rPr>
                <w:rFonts w:cstheme="minorHAnsi"/>
                <w:color w:val="17365D" w:themeColor="text2" w:themeShade="BF"/>
              </w:rPr>
              <w:t xml:space="preserve"> zones of regulation,</w:t>
            </w:r>
            <w:r w:rsidRPr="00624F91">
              <w:rPr>
                <w:rFonts w:cstheme="minorHAnsi"/>
                <w:color w:val="17365D" w:themeColor="text2" w:themeShade="BF"/>
              </w:rPr>
              <w:t xml:space="preserve"> anger management, self-esteem building, resilience and perseverance.</w:t>
            </w:r>
          </w:p>
          <w:p w14:paraId="1679D04E" w14:textId="77777777" w:rsidR="00462A81" w:rsidRPr="00624F91" w:rsidRDefault="00462A81" w:rsidP="00667421">
            <w:pPr>
              <w:pStyle w:val="ListParagraph"/>
              <w:numPr>
                <w:ilvl w:val="0"/>
                <w:numId w:val="7"/>
              </w:numPr>
              <w:rPr>
                <w:rFonts w:cstheme="minorHAnsi"/>
                <w:color w:val="17365D" w:themeColor="text2" w:themeShade="BF"/>
              </w:rPr>
            </w:pPr>
            <w:r w:rsidRPr="00624F91">
              <w:rPr>
                <w:rFonts w:cstheme="minorHAnsi"/>
                <w:color w:val="17365D" w:themeColor="text2" w:themeShade="BF"/>
              </w:rPr>
              <w:lastRenderedPageBreak/>
              <w:t>School council and pupil voice used regularly to address areas of worry or concern amongst students.</w:t>
            </w:r>
          </w:p>
          <w:p w14:paraId="5A390B1D" w14:textId="1447F495" w:rsidR="00577086" w:rsidRPr="004265A2" w:rsidRDefault="00552C0E" w:rsidP="004265A2">
            <w:pPr>
              <w:pStyle w:val="ListParagraph"/>
              <w:numPr>
                <w:ilvl w:val="0"/>
                <w:numId w:val="7"/>
              </w:numPr>
              <w:rPr>
                <w:rFonts w:cstheme="minorHAnsi"/>
                <w:color w:val="17365D" w:themeColor="text2" w:themeShade="BF"/>
              </w:rPr>
            </w:pPr>
            <w:r w:rsidRPr="00E44A80">
              <w:rPr>
                <w:rFonts w:cstheme="minorHAnsi"/>
                <w:color w:val="17365D" w:themeColor="text2" w:themeShade="BF"/>
              </w:rPr>
              <w:t>Celebration and awareness of different needs raised through celebrating days such as World Autism Awareness Day.</w:t>
            </w:r>
          </w:p>
        </w:tc>
      </w:tr>
      <w:tr w:rsidR="00464FC7" w:rsidRPr="00464FC7" w14:paraId="004EDC10" w14:textId="77777777" w:rsidTr="00667421">
        <w:tc>
          <w:tcPr>
            <w:tcW w:w="4748" w:type="dxa"/>
          </w:tcPr>
          <w:p w14:paraId="28472F2F" w14:textId="064E2352" w:rsidR="00362680" w:rsidRPr="004265A2" w:rsidRDefault="008377E4" w:rsidP="004265A2">
            <w:pPr>
              <w:rPr>
                <w:rFonts w:cstheme="minorHAnsi"/>
                <w:color w:val="17365D" w:themeColor="text2" w:themeShade="BF"/>
              </w:rPr>
            </w:pPr>
            <w:r w:rsidRPr="00E44A80">
              <w:rPr>
                <w:noProof/>
                <w:sz w:val="27"/>
                <w:szCs w:val="27"/>
                <w:lang w:eastAsia="en-GB"/>
              </w:rPr>
              <w:lastRenderedPageBreak/>
              <w:drawing>
                <wp:anchor distT="0" distB="0" distL="114300" distR="114300" simplePos="0" relativeHeight="251650048" behindDoc="1" locked="0" layoutInCell="1" allowOverlap="1" wp14:anchorId="51BA7696" wp14:editId="7EC11FB9">
                  <wp:simplePos x="0" y="0"/>
                  <wp:positionH relativeFrom="column">
                    <wp:posOffset>1871345</wp:posOffset>
                  </wp:positionH>
                  <wp:positionV relativeFrom="paragraph">
                    <wp:posOffset>55880</wp:posOffset>
                  </wp:positionV>
                  <wp:extent cx="930275" cy="909955"/>
                  <wp:effectExtent l="0" t="0" r="3175" b="4445"/>
                  <wp:wrapTight wrapText="bothSides">
                    <wp:wrapPolygon edited="0">
                      <wp:start x="0" y="0"/>
                      <wp:lineTo x="0" y="21253"/>
                      <wp:lineTo x="21231" y="21253"/>
                      <wp:lineTo x="21231" y="0"/>
                      <wp:lineTo x="0" y="0"/>
                    </wp:wrapPolygon>
                  </wp:wrapTight>
                  <wp:docPr id="11" name="Picture 11" descr="Image result for phone cartoon">
                    <a:hlinkClick xmlns:a="http://schemas.openxmlformats.org/drawingml/2006/main" r:id="rId2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phone cartoon">
                            <a:hlinkClick r:id="rId29" tgtFrame="&quot;_blank&quo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30275" cy="90995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6AD" w:rsidRPr="004265A2">
              <w:rPr>
                <w:rFonts w:cstheme="minorHAnsi"/>
                <w:color w:val="17365D" w:themeColor="text2" w:themeShade="BF"/>
              </w:rPr>
              <w:t>In relation to mainstream schools and maintained nursery schools, the name and contact details of the SEN</w:t>
            </w:r>
            <w:r w:rsidR="00624F91" w:rsidRPr="004265A2">
              <w:rPr>
                <w:rFonts w:cstheme="minorHAnsi"/>
                <w:color w:val="17365D" w:themeColor="text2" w:themeShade="BF"/>
              </w:rPr>
              <w:t>D</w:t>
            </w:r>
            <w:r w:rsidR="009026AD" w:rsidRPr="004265A2">
              <w:rPr>
                <w:rFonts w:cstheme="minorHAnsi"/>
                <w:color w:val="17365D" w:themeColor="text2" w:themeShade="BF"/>
              </w:rPr>
              <w:t xml:space="preserve"> Co-ordinator and the Name and contact details for the SEN</w:t>
            </w:r>
            <w:r w:rsidR="00624F91" w:rsidRPr="004265A2">
              <w:rPr>
                <w:rFonts w:cstheme="minorHAnsi"/>
                <w:color w:val="17365D" w:themeColor="text2" w:themeShade="BF"/>
              </w:rPr>
              <w:t>D</w:t>
            </w:r>
            <w:r w:rsidR="009026AD" w:rsidRPr="004265A2">
              <w:rPr>
                <w:rFonts w:cstheme="minorHAnsi"/>
                <w:color w:val="17365D" w:themeColor="text2" w:themeShade="BF"/>
              </w:rPr>
              <w:t xml:space="preserve"> Governor.</w:t>
            </w:r>
            <w:r w:rsidRPr="004265A2">
              <w:rPr>
                <w:rFonts w:cstheme="minorHAnsi"/>
                <w:noProof/>
                <w:color w:val="17365D" w:themeColor="text2" w:themeShade="BF"/>
                <w:lang w:eastAsia="en-GB"/>
              </w:rPr>
              <w:t xml:space="preserve"> </w:t>
            </w:r>
          </w:p>
          <w:p w14:paraId="4DE9EDB9" w14:textId="77777777" w:rsidR="008377E4" w:rsidRPr="00E44A80" w:rsidRDefault="008377E4" w:rsidP="00667421">
            <w:pPr>
              <w:ind w:left="360"/>
              <w:rPr>
                <w:rFonts w:cstheme="minorHAnsi"/>
                <w:color w:val="17365D" w:themeColor="text2" w:themeShade="BF"/>
              </w:rPr>
            </w:pPr>
          </w:p>
        </w:tc>
        <w:tc>
          <w:tcPr>
            <w:tcW w:w="4494" w:type="dxa"/>
          </w:tcPr>
          <w:p w14:paraId="2251AF45" w14:textId="787B88BD" w:rsidR="00362680" w:rsidRPr="00E44A80" w:rsidRDefault="009026AD" w:rsidP="00667421">
            <w:pPr>
              <w:rPr>
                <w:rFonts w:cstheme="minorHAnsi"/>
                <w:color w:val="17365D" w:themeColor="text2" w:themeShade="BF"/>
              </w:rPr>
            </w:pPr>
            <w:r w:rsidRPr="00E44A80">
              <w:rPr>
                <w:rFonts w:cstheme="minorHAnsi"/>
                <w:b/>
                <w:color w:val="17365D" w:themeColor="text2" w:themeShade="BF"/>
              </w:rPr>
              <w:t>Mrs L</w:t>
            </w:r>
            <w:r w:rsidR="001B17F4">
              <w:rPr>
                <w:rFonts w:cstheme="minorHAnsi"/>
                <w:b/>
                <w:color w:val="17365D" w:themeColor="text2" w:themeShade="BF"/>
              </w:rPr>
              <w:t xml:space="preserve"> </w:t>
            </w:r>
            <w:r w:rsidR="00624F91">
              <w:rPr>
                <w:rFonts w:cstheme="minorHAnsi"/>
                <w:b/>
                <w:color w:val="17365D" w:themeColor="text2" w:themeShade="BF"/>
              </w:rPr>
              <w:t>Brooks</w:t>
            </w:r>
            <w:r w:rsidRPr="00E44A80">
              <w:rPr>
                <w:rFonts w:cstheme="minorHAnsi"/>
                <w:color w:val="17365D" w:themeColor="text2" w:themeShade="BF"/>
              </w:rPr>
              <w:t xml:space="preserve"> - SEN</w:t>
            </w:r>
            <w:r w:rsidR="00DD4A30" w:rsidRPr="00E44A80">
              <w:rPr>
                <w:rFonts w:cstheme="minorHAnsi"/>
                <w:color w:val="17365D" w:themeColor="text2" w:themeShade="BF"/>
              </w:rPr>
              <w:t>DCo</w:t>
            </w:r>
          </w:p>
          <w:p w14:paraId="32BDB479" w14:textId="73C4A7C7" w:rsidR="009026AD" w:rsidRPr="00E44A80" w:rsidRDefault="009026AD" w:rsidP="00667421">
            <w:pPr>
              <w:rPr>
                <w:rStyle w:val="lrzxr"/>
                <w:rFonts w:cstheme="minorHAnsi"/>
                <w:color w:val="17365D" w:themeColor="text2" w:themeShade="BF"/>
                <w:sz w:val="20"/>
              </w:rPr>
            </w:pPr>
            <w:r w:rsidRPr="00624F91">
              <w:rPr>
                <w:rFonts w:cstheme="minorHAnsi"/>
                <w:color w:val="17365D" w:themeColor="text2" w:themeShade="BF"/>
              </w:rPr>
              <w:t xml:space="preserve">Telephone: </w:t>
            </w:r>
            <w:r w:rsidRPr="00624F91">
              <w:rPr>
                <w:rStyle w:val="lrzxr"/>
                <w:rFonts w:cstheme="minorHAnsi"/>
                <w:color w:val="002060"/>
                <w:sz w:val="20"/>
              </w:rPr>
              <w:t>0</w:t>
            </w:r>
            <w:r w:rsidR="00624F91" w:rsidRPr="00624F91">
              <w:rPr>
                <w:rStyle w:val="lrzxr"/>
                <w:rFonts w:cstheme="minorHAnsi"/>
                <w:color w:val="002060"/>
                <w:sz w:val="20"/>
              </w:rPr>
              <w:t>1</w:t>
            </w:r>
            <w:r w:rsidR="00624F91" w:rsidRPr="00624F91">
              <w:rPr>
                <w:rStyle w:val="lrzxr"/>
                <w:color w:val="002060"/>
                <w:sz w:val="20"/>
              </w:rPr>
              <w:t>773 852204</w:t>
            </w:r>
          </w:p>
          <w:p w14:paraId="32C14798" w14:textId="77777777" w:rsidR="009026AD" w:rsidRPr="00E44A80" w:rsidRDefault="009026AD" w:rsidP="00667421">
            <w:pPr>
              <w:rPr>
                <w:rStyle w:val="lrzxr"/>
                <w:rFonts w:cstheme="minorHAnsi"/>
                <w:color w:val="17365D" w:themeColor="text2" w:themeShade="BF"/>
                <w:sz w:val="20"/>
              </w:rPr>
            </w:pPr>
          </w:p>
          <w:p w14:paraId="3BE4708E" w14:textId="50368356" w:rsidR="009026AD" w:rsidRPr="00624F91" w:rsidRDefault="00624F91" w:rsidP="00667421">
            <w:pPr>
              <w:rPr>
                <w:rStyle w:val="lrzxr"/>
                <w:rFonts w:cstheme="minorHAnsi"/>
                <w:color w:val="002060"/>
                <w:sz w:val="20"/>
              </w:rPr>
            </w:pPr>
            <w:r w:rsidRPr="00624F91">
              <w:rPr>
                <w:rStyle w:val="lrzxr"/>
                <w:rFonts w:cstheme="minorHAnsi"/>
                <w:b/>
                <w:bCs/>
                <w:color w:val="002060"/>
                <w:sz w:val="20"/>
              </w:rPr>
              <w:t>M</w:t>
            </w:r>
            <w:r w:rsidRPr="00624F91">
              <w:rPr>
                <w:rStyle w:val="lrzxr"/>
                <w:b/>
                <w:bCs/>
                <w:color w:val="002060"/>
                <w:sz w:val="20"/>
              </w:rPr>
              <w:t xml:space="preserve">rs </w:t>
            </w:r>
            <w:r w:rsidR="00A72F57">
              <w:rPr>
                <w:rStyle w:val="lrzxr"/>
                <w:b/>
                <w:bCs/>
                <w:color w:val="002060"/>
                <w:sz w:val="20"/>
              </w:rPr>
              <w:t>C</w:t>
            </w:r>
            <w:r w:rsidRPr="00624F91">
              <w:rPr>
                <w:rStyle w:val="lrzxr"/>
                <w:b/>
                <w:bCs/>
                <w:color w:val="002060"/>
                <w:sz w:val="20"/>
              </w:rPr>
              <w:t>ate Bush</w:t>
            </w:r>
            <w:r w:rsidRPr="00624F91">
              <w:rPr>
                <w:rStyle w:val="lrzxr"/>
                <w:color w:val="002060"/>
                <w:sz w:val="20"/>
              </w:rPr>
              <w:t xml:space="preserve"> </w:t>
            </w:r>
            <w:r w:rsidR="009026AD" w:rsidRPr="00624F91">
              <w:rPr>
                <w:rStyle w:val="lrzxr"/>
                <w:rFonts w:cstheme="minorHAnsi"/>
                <w:color w:val="002060"/>
                <w:sz w:val="20"/>
              </w:rPr>
              <w:t>– SEN</w:t>
            </w:r>
            <w:r w:rsidR="00DD4A30" w:rsidRPr="00624F91">
              <w:rPr>
                <w:rStyle w:val="lrzxr"/>
                <w:rFonts w:cstheme="minorHAnsi"/>
                <w:color w:val="002060"/>
                <w:sz w:val="20"/>
              </w:rPr>
              <w:t>D</w:t>
            </w:r>
            <w:r w:rsidR="009026AD" w:rsidRPr="00624F91">
              <w:rPr>
                <w:rStyle w:val="lrzxr"/>
                <w:rFonts w:cstheme="minorHAnsi"/>
                <w:color w:val="002060"/>
                <w:sz w:val="20"/>
              </w:rPr>
              <w:t xml:space="preserve"> Governor</w:t>
            </w:r>
          </w:p>
          <w:p w14:paraId="45BEC55D" w14:textId="241ACDDB" w:rsidR="009026AD" w:rsidRPr="00624F91" w:rsidRDefault="009026AD" w:rsidP="00667421">
            <w:pPr>
              <w:rPr>
                <w:rStyle w:val="lrzxr"/>
                <w:rFonts w:cstheme="minorHAnsi"/>
                <w:color w:val="002060"/>
                <w:sz w:val="20"/>
              </w:rPr>
            </w:pPr>
            <w:r w:rsidRPr="00624F91">
              <w:rPr>
                <w:rFonts w:cstheme="minorHAnsi"/>
                <w:color w:val="002060"/>
              </w:rPr>
              <w:t>Telephone:</w:t>
            </w:r>
            <w:r w:rsidR="00624F91" w:rsidRPr="00624F91">
              <w:rPr>
                <w:rFonts w:cstheme="minorHAnsi"/>
                <w:color w:val="002060"/>
              </w:rPr>
              <w:t xml:space="preserve"> </w:t>
            </w:r>
            <w:r w:rsidRPr="00624F91">
              <w:rPr>
                <w:rFonts w:cstheme="minorHAnsi"/>
                <w:color w:val="002060"/>
              </w:rPr>
              <w:t xml:space="preserve"> </w:t>
            </w:r>
            <w:r w:rsidR="00624F91" w:rsidRPr="00624F91">
              <w:rPr>
                <w:rStyle w:val="lrzxr"/>
                <w:rFonts w:cstheme="minorHAnsi"/>
                <w:color w:val="002060"/>
                <w:sz w:val="20"/>
              </w:rPr>
              <w:t>01</w:t>
            </w:r>
            <w:r w:rsidR="00624F91" w:rsidRPr="00624F91">
              <w:rPr>
                <w:rStyle w:val="lrzxr"/>
                <w:color w:val="002060"/>
                <w:sz w:val="20"/>
              </w:rPr>
              <w:t>773 852204</w:t>
            </w:r>
          </w:p>
          <w:p w14:paraId="42A64917" w14:textId="77777777" w:rsidR="009026AD" w:rsidRPr="00E44A80" w:rsidRDefault="009026AD" w:rsidP="00667421">
            <w:pPr>
              <w:rPr>
                <w:rFonts w:cstheme="minorHAnsi"/>
                <w:color w:val="17365D" w:themeColor="text2" w:themeShade="BF"/>
              </w:rPr>
            </w:pPr>
          </w:p>
        </w:tc>
      </w:tr>
      <w:tr w:rsidR="00464FC7" w:rsidRPr="00464FC7" w14:paraId="01D0DBAC" w14:textId="77777777" w:rsidTr="00667421">
        <w:tc>
          <w:tcPr>
            <w:tcW w:w="4748" w:type="dxa"/>
          </w:tcPr>
          <w:p w14:paraId="6C5D0A15" w14:textId="3F22F334" w:rsidR="00362680" w:rsidRPr="004265A2" w:rsidRDefault="00CD3C96" w:rsidP="004265A2">
            <w:pPr>
              <w:rPr>
                <w:rFonts w:cstheme="minorHAnsi"/>
                <w:color w:val="17365D" w:themeColor="text2" w:themeShade="BF"/>
              </w:rPr>
            </w:pPr>
            <w:r w:rsidRPr="00E44A80">
              <w:rPr>
                <w:noProof/>
                <w:lang w:eastAsia="en-GB"/>
              </w:rPr>
              <w:drawing>
                <wp:anchor distT="0" distB="0" distL="114300" distR="114300" simplePos="0" relativeHeight="251660288" behindDoc="1" locked="0" layoutInCell="1" allowOverlap="1" wp14:anchorId="145BD383" wp14:editId="51EB045A">
                  <wp:simplePos x="0" y="0"/>
                  <wp:positionH relativeFrom="column">
                    <wp:posOffset>865505</wp:posOffset>
                  </wp:positionH>
                  <wp:positionV relativeFrom="paragraph">
                    <wp:posOffset>808355</wp:posOffset>
                  </wp:positionV>
                  <wp:extent cx="1136650" cy="756920"/>
                  <wp:effectExtent l="0" t="0" r="6350" b="5080"/>
                  <wp:wrapTight wrapText="bothSides">
                    <wp:wrapPolygon edited="0">
                      <wp:start x="0" y="0"/>
                      <wp:lineTo x="0" y="21201"/>
                      <wp:lineTo x="21359" y="21201"/>
                      <wp:lineTo x="21359" y="0"/>
                      <wp:lineTo x="0" y="0"/>
                    </wp:wrapPolygon>
                  </wp:wrapTight>
                  <wp:docPr id="12" name="irc_mi" descr="Image result for SEND traini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ND trainin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36650" cy="75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77E4" w:rsidRPr="004265A2">
              <w:rPr>
                <w:rFonts w:cstheme="minorHAnsi"/>
                <w:color w:val="17365D" w:themeColor="text2" w:themeShade="BF"/>
              </w:rPr>
              <w:t>Information about the expertise and training of staff in relation to children and young people with SEN</w:t>
            </w:r>
            <w:r w:rsidR="00CB1A0D" w:rsidRPr="004265A2">
              <w:rPr>
                <w:rFonts w:cstheme="minorHAnsi"/>
                <w:color w:val="17365D" w:themeColor="text2" w:themeShade="BF"/>
              </w:rPr>
              <w:t>D</w:t>
            </w:r>
            <w:r w:rsidR="008377E4" w:rsidRPr="004265A2">
              <w:rPr>
                <w:rFonts w:cstheme="minorHAnsi"/>
                <w:color w:val="17365D" w:themeColor="text2" w:themeShade="BF"/>
              </w:rPr>
              <w:t xml:space="preserve"> including how specialised training will be secured.</w:t>
            </w:r>
            <w:r w:rsidRPr="004265A2">
              <w:rPr>
                <w:rFonts w:cstheme="minorHAnsi"/>
                <w:noProof/>
                <w:color w:val="17365D" w:themeColor="text2" w:themeShade="BF"/>
                <w:lang w:eastAsia="en-GB"/>
              </w:rPr>
              <w:t xml:space="preserve"> </w:t>
            </w:r>
          </w:p>
        </w:tc>
        <w:tc>
          <w:tcPr>
            <w:tcW w:w="4494" w:type="dxa"/>
          </w:tcPr>
          <w:p w14:paraId="4858B147" w14:textId="1166985A" w:rsidR="00362680" w:rsidRPr="00604EF1" w:rsidRDefault="008377E4" w:rsidP="00604EF1">
            <w:pPr>
              <w:pStyle w:val="ListParagraph"/>
              <w:numPr>
                <w:ilvl w:val="0"/>
                <w:numId w:val="15"/>
              </w:numPr>
              <w:rPr>
                <w:rFonts w:cstheme="minorHAnsi"/>
                <w:color w:val="17365D" w:themeColor="text2" w:themeShade="BF"/>
              </w:rPr>
            </w:pPr>
            <w:r w:rsidRPr="00604EF1">
              <w:rPr>
                <w:rFonts w:cstheme="minorHAnsi"/>
                <w:color w:val="17365D" w:themeColor="text2" w:themeShade="BF"/>
              </w:rPr>
              <w:t>Audit of staff expertise in SEN</w:t>
            </w:r>
            <w:r w:rsidR="00CC4EE3">
              <w:rPr>
                <w:rFonts w:cstheme="minorHAnsi"/>
                <w:color w:val="17365D" w:themeColor="text2" w:themeShade="BF"/>
              </w:rPr>
              <w:t>D</w:t>
            </w:r>
            <w:r w:rsidRPr="00604EF1">
              <w:rPr>
                <w:rFonts w:cstheme="minorHAnsi"/>
                <w:color w:val="17365D" w:themeColor="text2" w:themeShade="BF"/>
              </w:rPr>
              <w:t xml:space="preserve"> undertake annually</w:t>
            </w:r>
          </w:p>
          <w:p w14:paraId="0D95DD5E" w14:textId="12C232C9" w:rsidR="008377E4" w:rsidRPr="00E44A80" w:rsidRDefault="008B05D7" w:rsidP="00667421">
            <w:pPr>
              <w:pStyle w:val="ListParagraph"/>
              <w:numPr>
                <w:ilvl w:val="0"/>
                <w:numId w:val="8"/>
              </w:numPr>
              <w:rPr>
                <w:rFonts w:cstheme="minorHAnsi"/>
                <w:color w:val="17365D" w:themeColor="text2" w:themeShade="BF"/>
              </w:rPr>
            </w:pPr>
            <w:r w:rsidRPr="00E44A80">
              <w:rPr>
                <w:rFonts w:cstheme="minorHAnsi"/>
                <w:color w:val="17365D" w:themeColor="text2" w:themeShade="BF"/>
              </w:rPr>
              <w:t>SEN</w:t>
            </w:r>
            <w:r w:rsidR="00DD4A30" w:rsidRPr="00E44A80">
              <w:rPr>
                <w:rFonts w:cstheme="minorHAnsi"/>
                <w:color w:val="17365D" w:themeColor="text2" w:themeShade="BF"/>
              </w:rPr>
              <w:t>D</w:t>
            </w:r>
            <w:r w:rsidRPr="00E44A80">
              <w:rPr>
                <w:rFonts w:cstheme="minorHAnsi"/>
                <w:color w:val="17365D" w:themeColor="text2" w:themeShade="BF"/>
              </w:rPr>
              <w:t xml:space="preserve">Co </w:t>
            </w:r>
            <w:r w:rsidR="00CB1A0D">
              <w:rPr>
                <w:rFonts w:cstheme="minorHAnsi"/>
                <w:color w:val="17365D" w:themeColor="text2" w:themeShade="BF"/>
              </w:rPr>
              <w:t>has</w:t>
            </w:r>
            <w:r w:rsidR="00636F32" w:rsidRPr="00636F32">
              <w:rPr>
                <w:color w:val="002060"/>
              </w:rPr>
              <w:t xml:space="preserve"> the national award for SEN</w:t>
            </w:r>
            <w:r w:rsidR="00CB1A0D">
              <w:rPr>
                <w:color w:val="002060"/>
              </w:rPr>
              <w:t xml:space="preserve">D </w:t>
            </w:r>
            <w:r w:rsidR="00636F32" w:rsidRPr="00636F32">
              <w:rPr>
                <w:color w:val="002060"/>
              </w:rPr>
              <w:t>Co</w:t>
            </w:r>
            <w:r w:rsidR="00CB1A0D">
              <w:rPr>
                <w:color w:val="002060"/>
              </w:rPr>
              <w:t>o</w:t>
            </w:r>
            <w:r w:rsidR="00636F32" w:rsidRPr="00636F32">
              <w:rPr>
                <w:color w:val="002060"/>
              </w:rPr>
              <w:t>rdination</w:t>
            </w:r>
            <w:r w:rsidR="00CB1A0D">
              <w:rPr>
                <w:color w:val="002060"/>
              </w:rPr>
              <w:t xml:space="preserve"> </w:t>
            </w:r>
          </w:p>
          <w:p w14:paraId="4A270B0E" w14:textId="425111ED" w:rsidR="00577086" w:rsidRPr="00E44A80" w:rsidRDefault="00577086" w:rsidP="00667421">
            <w:pPr>
              <w:pStyle w:val="ListParagraph"/>
              <w:numPr>
                <w:ilvl w:val="0"/>
                <w:numId w:val="8"/>
              </w:numPr>
              <w:rPr>
                <w:rFonts w:cstheme="minorHAnsi"/>
                <w:color w:val="17365D" w:themeColor="text2" w:themeShade="BF"/>
              </w:rPr>
            </w:pPr>
            <w:r w:rsidRPr="00E44A80">
              <w:rPr>
                <w:rFonts w:cstheme="minorHAnsi"/>
                <w:color w:val="17365D" w:themeColor="text2" w:themeShade="BF"/>
              </w:rPr>
              <w:t>SEN</w:t>
            </w:r>
            <w:r w:rsidR="00DD4A30" w:rsidRPr="00E44A80">
              <w:rPr>
                <w:rFonts w:cstheme="minorHAnsi"/>
                <w:color w:val="17365D" w:themeColor="text2" w:themeShade="BF"/>
              </w:rPr>
              <w:t>D</w:t>
            </w:r>
            <w:r w:rsidRPr="00E44A80">
              <w:rPr>
                <w:rFonts w:cstheme="minorHAnsi"/>
                <w:color w:val="17365D" w:themeColor="text2" w:themeShade="BF"/>
              </w:rPr>
              <w:t>Co attends termly SEN</w:t>
            </w:r>
            <w:r w:rsidR="00DD4A30" w:rsidRPr="00E44A80">
              <w:rPr>
                <w:rFonts w:cstheme="minorHAnsi"/>
                <w:color w:val="17365D" w:themeColor="text2" w:themeShade="BF"/>
              </w:rPr>
              <w:t>D</w:t>
            </w:r>
            <w:r w:rsidRPr="00E44A80">
              <w:rPr>
                <w:rFonts w:cstheme="minorHAnsi"/>
                <w:color w:val="17365D" w:themeColor="text2" w:themeShade="BF"/>
              </w:rPr>
              <w:t>Co network meetings to keep up to date with latest SEN</w:t>
            </w:r>
            <w:r w:rsidR="00636F32">
              <w:rPr>
                <w:rFonts w:cstheme="minorHAnsi"/>
                <w:color w:val="17365D" w:themeColor="text2" w:themeShade="BF"/>
              </w:rPr>
              <w:t>D</w:t>
            </w:r>
            <w:r w:rsidRPr="00E44A80">
              <w:rPr>
                <w:rFonts w:cstheme="minorHAnsi"/>
                <w:color w:val="17365D" w:themeColor="text2" w:themeShade="BF"/>
              </w:rPr>
              <w:t xml:space="preserve"> updates</w:t>
            </w:r>
          </w:p>
          <w:p w14:paraId="20ABA8BD" w14:textId="1E49F1F5" w:rsidR="008377E4" w:rsidRPr="00E44A80" w:rsidRDefault="008377E4" w:rsidP="00667421">
            <w:pPr>
              <w:pStyle w:val="ListParagraph"/>
              <w:numPr>
                <w:ilvl w:val="0"/>
                <w:numId w:val="8"/>
              </w:numPr>
              <w:rPr>
                <w:rFonts w:cstheme="minorHAnsi"/>
                <w:color w:val="17365D" w:themeColor="text2" w:themeShade="BF"/>
              </w:rPr>
            </w:pPr>
            <w:r w:rsidRPr="00E44A80">
              <w:rPr>
                <w:rFonts w:cstheme="minorHAnsi"/>
                <w:color w:val="17365D" w:themeColor="text2" w:themeShade="BF"/>
              </w:rPr>
              <w:t>Effective use of adult support</w:t>
            </w:r>
            <w:r w:rsidR="00CB1A0D">
              <w:rPr>
                <w:rFonts w:cstheme="minorHAnsi"/>
                <w:color w:val="17365D" w:themeColor="text2" w:themeShade="BF"/>
              </w:rPr>
              <w:t>, manipulatives and QFT</w:t>
            </w:r>
            <w:r w:rsidRPr="00E44A80">
              <w:rPr>
                <w:rFonts w:cstheme="minorHAnsi"/>
                <w:color w:val="17365D" w:themeColor="text2" w:themeShade="BF"/>
              </w:rPr>
              <w:t xml:space="preserve"> </w:t>
            </w:r>
            <w:r w:rsidR="00CB1A0D">
              <w:rPr>
                <w:rFonts w:cstheme="minorHAnsi"/>
                <w:color w:val="17365D" w:themeColor="text2" w:themeShade="BF"/>
              </w:rPr>
              <w:t>across all subjects</w:t>
            </w:r>
          </w:p>
          <w:p w14:paraId="256F4F3C" w14:textId="4531C545" w:rsidR="00DD4A30" w:rsidRPr="00E44A80" w:rsidRDefault="00DD4A30" w:rsidP="00667421">
            <w:pPr>
              <w:pStyle w:val="ListParagraph"/>
              <w:numPr>
                <w:ilvl w:val="0"/>
                <w:numId w:val="8"/>
              </w:numPr>
              <w:rPr>
                <w:rFonts w:cstheme="minorHAnsi"/>
                <w:color w:val="17365D" w:themeColor="text2" w:themeShade="BF"/>
              </w:rPr>
            </w:pPr>
            <w:r w:rsidRPr="00E44A80">
              <w:rPr>
                <w:rFonts w:cstheme="minorHAnsi"/>
                <w:color w:val="17365D" w:themeColor="text2" w:themeShade="BF"/>
              </w:rPr>
              <w:t>Staff exposed to a range of training opportunities through networks</w:t>
            </w:r>
            <w:r w:rsidR="00CC4EE3">
              <w:rPr>
                <w:rFonts w:cstheme="minorHAnsi"/>
                <w:color w:val="17365D" w:themeColor="text2" w:themeShade="BF"/>
              </w:rPr>
              <w:t>.</w:t>
            </w:r>
          </w:p>
          <w:p w14:paraId="4A783D34" w14:textId="495DD82B" w:rsidR="00CD3C96" w:rsidRPr="00E44A80" w:rsidRDefault="00CD3C96" w:rsidP="00667421">
            <w:pPr>
              <w:pStyle w:val="ListParagraph"/>
              <w:numPr>
                <w:ilvl w:val="0"/>
                <w:numId w:val="8"/>
              </w:numPr>
              <w:rPr>
                <w:rFonts w:cstheme="minorHAnsi"/>
                <w:color w:val="17365D" w:themeColor="text2" w:themeShade="BF"/>
              </w:rPr>
            </w:pPr>
            <w:r w:rsidRPr="00E44A80">
              <w:rPr>
                <w:rFonts w:cstheme="minorHAnsi"/>
                <w:color w:val="17365D" w:themeColor="text2" w:themeShade="BF"/>
              </w:rPr>
              <w:t>Specialised expertise engaged from external services – EP suppo</w:t>
            </w:r>
            <w:r w:rsidR="00DC0702" w:rsidRPr="00E44A80">
              <w:rPr>
                <w:rFonts w:cstheme="minorHAnsi"/>
                <w:color w:val="17365D" w:themeColor="text2" w:themeShade="BF"/>
              </w:rPr>
              <w:t xml:space="preserve">rt, SALT </w:t>
            </w:r>
            <w:proofErr w:type="gramStart"/>
            <w:r w:rsidR="00DC0702" w:rsidRPr="00E44A80">
              <w:rPr>
                <w:rFonts w:cstheme="minorHAnsi"/>
                <w:color w:val="17365D" w:themeColor="text2" w:themeShade="BF"/>
              </w:rPr>
              <w:t>support</w:t>
            </w:r>
            <w:r w:rsidR="00BB45D3">
              <w:rPr>
                <w:rFonts w:cstheme="minorHAnsi"/>
                <w:color w:val="17365D" w:themeColor="text2" w:themeShade="BF"/>
              </w:rPr>
              <w:t xml:space="preserve"> </w:t>
            </w:r>
            <w:r w:rsidR="00CB1A0D">
              <w:rPr>
                <w:rFonts w:cstheme="minorHAnsi"/>
                <w:color w:val="17365D" w:themeColor="text2" w:themeShade="BF"/>
              </w:rPr>
              <w:t>,</w:t>
            </w:r>
            <w:proofErr w:type="gramEnd"/>
            <w:r w:rsidR="00CB1A0D">
              <w:rPr>
                <w:rFonts w:cstheme="minorHAnsi"/>
                <w:color w:val="17365D" w:themeColor="text2" w:themeShade="BF"/>
              </w:rPr>
              <w:t xml:space="preserve"> </w:t>
            </w:r>
            <w:r w:rsidR="00B44219">
              <w:rPr>
                <w:rFonts w:cstheme="minorHAnsi"/>
                <w:color w:val="17365D" w:themeColor="text2" w:themeShade="BF"/>
              </w:rPr>
              <w:t>inclusion support service.</w:t>
            </w:r>
          </w:p>
        </w:tc>
      </w:tr>
      <w:tr w:rsidR="00464FC7" w:rsidRPr="00464FC7" w14:paraId="711621B3" w14:textId="77777777" w:rsidTr="00667421">
        <w:tc>
          <w:tcPr>
            <w:tcW w:w="4748" w:type="dxa"/>
          </w:tcPr>
          <w:p w14:paraId="4487F88D" w14:textId="7B93410C" w:rsidR="00362680" w:rsidRPr="004265A2" w:rsidRDefault="00B35876" w:rsidP="004265A2">
            <w:pPr>
              <w:rPr>
                <w:rFonts w:cstheme="minorHAnsi"/>
                <w:color w:val="17365D" w:themeColor="text2" w:themeShade="BF"/>
              </w:rPr>
            </w:pPr>
            <w:r w:rsidRPr="00E44A80">
              <w:rPr>
                <w:noProof/>
                <w:sz w:val="27"/>
                <w:szCs w:val="27"/>
                <w:lang w:eastAsia="en-GB"/>
              </w:rPr>
              <w:drawing>
                <wp:anchor distT="0" distB="0" distL="114300" distR="114300" simplePos="0" relativeHeight="251664384" behindDoc="1" locked="0" layoutInCell="1" allowOverlap="1" wp14:anchorId="7526B709" wp14:editId="4012CC2F">
                  <wp:simplePos x="0" y="0"/>
                  <wp:positionH relativeFrom="column">
                    <wp:posOffset>1722120</wp:posOffset>
                  </wp:positionH>
                  <wp:positionV relativeFrom="paragraph">
                    <wp:posOffset>47625</wp:posOffset>
                  </wp:positionV>
                  <wp:extent cx="1005840" cy="1005840"/>
                  <wp:effectExtent l="0" t="0" r="3810" b="3810"/>
                  <wp:wrapTight wrapText="bothSides">
                    <wp:wrapPolygon edited="0">
                      <wp:start x="0" y="0"/>
                      <wp:lineTo x="0" y="21273"/>
                      <wp:lineTo x="21273" y="21273"/>
                      <wp:lineTo x="21273" y="0"/>
                      <wp:lineTo x="0" y="0"/>
                    </wp:wrapPolygon>
                  </wp:wrapTight>
                  <wp:docPr id="14" name="Picture 14" descr="Image result for easy speak microphone">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easy speak microphone">
                            <a:hlinkClick r:id="rId33" tgtFrame="&quot;_blank&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05840"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5A2">
              <w:rPr>
                <w:rFonts w:cstheme="minorHAnsi"/>
                <w:color w:val="17365D" w:themeColor="text2" w:themeShade="BF"/>
              </w:rPr>
              <w:t>Information about how equipment and facilities to support children and young people with SEN</w:t>
            </w:r>
            <w:r w:rsidR="00CB1A0D" w:rsidRPr="004265A2">
              <w:rPr>
                <w:rFonts w:cstheme="minorHAnsi"/>
                <w:color w:val="17365D" w:themeColor="text2" w:themeShade="BF"/>
              </w:rPr>
              <w:t xml:space="preserve">D </w:t>
            </w:r>
            <w:r w:rsidRPr="004265A2">
              <w:rPr>
                <w:rFonts w:cstheme="minorHAnsi"/>
                <w:color w:val="17365D" w:themeColor="text2" w:themeShade="BF"/>
              </w:rPr>
              <w:t>will be secured.</w:t>
            </w:r>
            <w:r w:rsidRPr="004265A2">
              <w:rPr>
                <w:rFonts w:cstheme="minorHAnsi"/>
                <w:noProof/>
                <w:color w:val="17365D" w:themeColor="text2" w:themeShade="BF"/>
                <w:sz w:val="27"/>
                <w:szCs w:val="27"/>
                <w:lang w:eastAsia="en-GB"/>
              </w:rPr>
              <w:t xml:space="preserve"> </w:t>
            </w:r>
          </w:p>
        </w:tc>
        <w:tc>
          <w:tcPr>
            <w:tcW w:w="4494" w:type="dxa"/>
          </w:tcPr>
          <w:p w14:paraId="2F57135D" w14:textId="77777777" w:rsidR="00362680" w:rsidRPr="00CB1A0D" w:rsidRDefault="00B35876" w:rsidP="00CB1A0D">
            <w:pPr>
              <w:pStyle w:val="ListParagraph"/>
              <w:numPr>
                <w:ilvl w:val="0"/>
                <w:numId w:val="16"/>
              </w:numPr>
              <w:rPr>
                <w:rFonts w:cstheme="minorHAnsi"/>
                <w:color w:val="17365D" w:themeColor="text2" w:themeShade="BF"/>
              </w:rPr>
            </w:pPr>
            <w:r w:rsidRPr="00CB1A0D">
              <w:rPr>
                <w:rFonts w:cstheme="minorHAnsi"/>
                <w:color w:val="17365D" w:themeColor="text2" w:themeShade="BF"/>
              </w:rPr>
              <w:t>Local authority SEND</w:t>
            </w:r>
          </w:p>
          <w:p w14:paraId="1980FBA4" w14:textId="42C31D37" w:rsidR="00CB1A0D" w:rsidRPr="00CB1A0D" w:rsidRDefault="00CB1A0D" w:rsidP="00CB1A0D">
            <w:pPr>
              <w:pStyle w:val="ListParagraph"/>
              <w:numPr>
                <w:ilvl w:val="0"/>
                <w:numId w:val="16"/>
              </w:numPr>
              <w:rPr>
                <w:rFonts w:cstheme="minorHAnsi"/>
                <w:color w:val="17365D" w:themeColor="text2" w:themeShade="BF"/>
              </w:rPr>
            </w:pPr>
            <w:r w:rsidRPr="00CB1A0D">
              <w:rPr>
                <w:rFonts w:cstheme="minorHAnsi"/>
                <w:color w:val="17365D" w:themeColor="text2" w:themeShade="BF"/>
              </w:rPr>
              <w:t>Applications for additional funding through INC funding and EHCPs</w:t>
            </w:r>
          </w:p>
          <w:p w14:paraId="3A8EB4F8" w14:textId="113F315A" w:rsidR="00B35876" w:rsidRPr="00CB1A0D" w:rsidRDefault="00CB1A0D" w:rsidP="00CB1A0D">
            <w:pPr>
              <w:pStyle w:val="ListParagraph"/>
              <w:numPr>
                <w:ilvl w:val="0"/>
                <w:numId w:val="16"/>
              </w:numPr>
              <w:rPr>
                <w:rFonts w:cstheme="minorHAnsi"/>
                <w:color w:val="17365D" w:themeColor="text2" w:themeShade="BF"/>
              </w:rPr>
            </w:pPr>
            <w:r w:rsidRPr="00CB1A0D">
              <w:rPr>
                <w:rFonts w:cstheme="minorHAnsi"/>
                <w:color w:val="17365D" w:themeColor="text2" w:themeShade="BF"/>
              </w:rPr>
              <w:t>Derbyshire</w:t>
            </w:r>
            <w:r w:rsidR="00DD4A30" w:rsidRPr="00CB1A0D">
              <w:rPr>
                <w:rFonts w:cstheme="minorHAnsi"/>
                <w:color w:val="17365D" w:themeColor="text2" w:themeShade="BF"/>
              </w:rPr>
              <w:t xml:space="preserve"> </w:t>
            </w:r>
            <w:r w:rsidRPr="00CB1A0D">
              <w:rPr>
                <w:rFonts w:cstheme="minorHAnsi"/>
                <w:color w:val="17365D" w:themeColor="text2" w:themeShade="BF"/>
              </w:rPr>
              <w:t>l</w:t>
            </w:r>
            <w:r w:rsidR="00B35876" w:rsidRPr="00CB1A0D">
              <w:rPr>
                <w:rFonts w:cstheme="minorHAnsi"/>
                <w:color w:val="17365D" w:themeColor="text2" w:themeShade="BF"/>
              </w:rPr>
              <w:t>ocal offer</w:t>
            </w:r>
          </w:p>
          <w:p w14:paraId="0FC1744D" w14:textId="77777777" w:rsidR="00B35876" w:rsidRPr="00CB1A0D" w:rsidRDefault="00B35876" w:rsidP="00CB1A0D">
            <w:pPr>
              <w:pStyle w:val="ListParagraph"/>
              <w:numPr>
                <w:ilvl w:val="0"/>
                <w:numId w:val="16"/>
              </w:numPr>
              <w:rPr>
                <w:rFonts w:cstheme="minorHAnsi"/>
                <w:color w:val="17365D" w:themeColor="text2" w:themeShade="BF"/>
              </w:rPr>
            </w:pPr>
            <w:r w:rsidRPr="00CB1A0D">
              <w:rPr>
                <w:rFonts w:cstheme="minorHAnsi"/>
                <w:color w:val="17365D" w:themeColor="text2" w:themeShade="BF"/>
              </w:rPr>
              <w:t>Support Services</w:t>
            </w:r>
          </w:p>
          <w:p w14:paraId="0B975829" w14:textId="77777777" w:rsidR="00B35876" w:rsidRPr="00CB1A0D" w:rsidRDefault="00B35876" w:rsidP="00CB1A0D">
            <w:pPr>
              <w:pStyle w:val="ListParagraph"/>
              <w:numPr>
                <w:ilvl w:val="0"/>
                <w:numId w:val="16"/>
              </w:numPr>
              <w:rPr>
                <w:rFonts w:cstheme="minorHAnsi"/>
                <w:color w:val="17365D" w:themeColor="text2" w:themeShade="BF"/>
              </w:rPr>
            </w:pPr>
            <w:r w:rsidRPr="00CB1A0D">
              <w:rPr>
                <w:rFonts w:cstheme="minorHAnsi"/>
                <w:color w:val="17365D" w:themeColor="text2" w:themeShade="BF"/>
              </w:rPr>
              <w:t>Charities</w:t>
            </w:r>
          </w:p>
          <w:p w14:paraId="481DDA7C" w14:textId="6C535D92" w:rsidR="00B35876" w:rsidRPr="00CB1A0D" w:rsidRDefault="00B35876" w:rsidP="00CB1A0D">
            <w:pPr>
              <w:pStyle w:val="ListParagraph"/>
              <w:ind w:left="-219"/>
              <w:jc w:val="center"/>
              <w:rPr>
                <w:rFonts w:cstheme="minorHAnsi"/>
                <w:color w:val="17365D" w:themeColor="text2" w:themeShade="BF"/>
              </w:rPr>
            </w:pPr>
          </w:p>
          <w:p w14:paraId="3C53ACBA" w14:textId="77777777" w:rsidR="00B35876" w:rsidRPr="00E44A80" w:rsidRDefault="00B35876" w:rsidP="00667421">
            <w:pPr>
              <w:pStyle w:val="ListParagraph"/>
              <w:rPr>
                <w:rFonts w:cstheme="minorHAnsi"/>
                <w:color w:val="17365D" w:themeColor="text2" w:themeShade="BF"/>
              </w:rPr>
            </w:pPr>
          </w:p>
        </w:tc>
      </w:tr>
      <w:tr w:rsidR="00464FC7" w:rsidRPr="00464FC7" w14:paraId="4D86CBBA" w14:textId="77777777" w:rsidTr="00667421">
        <w:tc>
          <w:tcPr>
            <w:tcW w:w="4748" w:type="dxa"/>
          </w:tcPr>
          <w:p w14:paraId="7917D0D3" w14:textId="23CBC1D1" w:rsidR="00362680" w:rsidRPr="004265A2" w:rsidRDefault="00B35876" w:rsidP="004265A2">
            <w:pPr>
              <w:rPr>
                <w:rFonts w:cstheme="minorHAnsi"/>
                <w:color w:val="17365D" w:themeColor="text2" w:themeShade="BF"/>
              </w:rPr>
            </w:pPr>
            <w:r w:rsidRPr="00E44A80">
              <w:rPr>
                <w:noProof/>
                <w:lang w:eastAsia="en-GB"/>
              </w:rPr>
              <w:drawing>
                <wp:anchor distT="0" distB="0" distL="114300" distR="114300" simplePos="0" relativeHeight="251668480" behindDoc="1" locked="0" layoutInCell="1" allowOverlap="1" wp14:anchorId="29BB7B54" wp14:editId="2C2FF899">
                  <wp:simplePos x="0" y="0"/>
                  <wp:positionH relativeFrom="column">
                    <wp:posOffset>1502410</wp:posOffset>
                  </wp:positionH>
                  <wp:positionV relativeFrom="paragraph">
                    <wp:posOffset>57150</wp:posOffset>
                  </wp:positionV>
                  <wp:extent cx="1310640" cy="1470660"/>
                  <wp:effectExtent l="0" t="0" r="3810" b="0"/>
                  <wp:wrapTight wrapText="bothSides">
                    <wp:wrapPolygon edited="0">
                      <wp:start x="0" y="0"/>
                      <wp:lineTo x="0" y="21264"/>
                      <wp:lineTo x="21349" y="21264"/>
                      <wp:lineTo x="21349" y="0"/>
                      <wp:lineTo x="0" y="0"/>
                    </wp:wrapPolygon>
                  </wp:wrapTight>
                  <wp:docPr id="15" name="irc_mi" descr="Image result for parent, teacher, child">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arent, teacher, child">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10640" cy="1470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5A2">
              <w:rPr>
                <w:rFonts w:cstheme="minorHAnsi"/>
                <w:color w:val="17365D" w:themeColor="text2" w:themeShade="BF"/>
              </w:rPr>
              <w:t>The arrangements for consulting parents of children with SEN</w:t>
            </w:r>
            <w:r w:rsidR="00CB1A0D" w:rsidRPr="004265A2">
              <w:rPr>
                <w:rFonts w:cstheme="minorHAnsi"/>
                <w:color w:val="17365D" w:themeColor="text2" w:themeShade="BF"/>
              </w:rPr>
              <w:t>D</w:t>
            </w:r>
            <w:r w:rsidRPr="004265A2">
              <w:rPr>
                <w:rFonts w:cstheme="minorHAnsi"/>
                <w:color w:val="17365D" w:themeColor="text2" w:themeShade="BF"/>
              </w:rPr>
              <w:t xml:space="preserve"> about and involving such parents in the education of their child.</w:t>
            </w:r>
            <w:r w:rsidRPr="004265A2">
              <w:rPr>
                <w:rFonts w:cstheme="minorHAnsi"/>
                <w:noProof/>
                <w:color w:val="17365D" w:themeColor="text2" w:themeShade="BF"/>
                <w:lang w:eastAsia="en-GB"/>
              </w:rPr>
              <w:t xml:space="preserve"> </w:t>
            </w:r>
          </w:p>
        </w:tc>
        <w:tc>
          <w:tcPr>
            <w:tcW w:w="4494" w:type="dxa"/>
          </w:tcPr>
          <w:p w14:paraId="39A2130E" w14:textId="6DEEE1B5" w:rsidR="00352945" w:rsidRPr="00CB1A0D" w:rsidRDefault="00352945" w:rsidP="00667421">
            <w:pPr>
              <w:pStyle w:val="ListParagraph"/>
              <w:numPr>
                <w:ilvl w:val="0"/>
                <w:numId w:val="10"/>
              </w:numPr>
              <w:rPr>
                <w:rFonts w:cstheme="minorHAnsi"/>
                <w:color w:val="17365D" w:themeColor="text2" w:themeShade="BF"/>
              </w:rPr>
            </w:pPr>
            <w:r w:rsidRPr="00CB1A0D">
              <w:rPr>
                <w:rFonts w:cstheme="minorHAnsi"/>
                <w:color w:val="17365D" w:themeColor="text2" w:themeShade="BF"/>
              </w:rPr>
              <w:t xml:space="preserve">Participation of all stakeholders in decision making as outlined in the </w:t>
            </w:r>
            <w:r w:rsidRPr="00CB1A0D">
              <w:rPr>
                <w:rFonts w:cstheme="minorHAnsi"/>
                <w:color w:val="17365D" w:themeColor="text2" w:themeShade="BF"/>
                <w:shd w:val="clear" w:color="auto" w:fill="FFFFCC"/>
              </w:rPr>
              <w:t>Children and Families Act 2014.</w:t>
            </w:r>
          </w:p>
          <w:p w14:paraId="21B33826" w14:textId="3F7D0127" w:rsidR="00B35876" w:rsidRPr="00E44A80" w:rsidRDefault="00B3587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Parent consultations</w:t>
            </w:r>
          </w:p>
          <w:p w14:paraId="737DC944" w14:textId="77777777" w:rsidR="00552C0E" w:rsidRPr="00E44A80" w:rsidRDefault="00552C0E"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Weekly slot allocated for Parent concerns</w:t>
            </w:r>
          </w:p>
          <w:p w14:paraId="3B9F3023" w14:textId="3F36AA50" w:rsidR="00362680" w:rsidRPr="00E44A80" w:rsidRDefault="00B3587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Telephone</w:t>
            </w:r>
            <w:r w:rsidR="00CB1A0D">
              <w:rPr>
                <w:rFonts w:cstheme="minorHAnsi"/>
                <w:color w:val="17365D" w:themeColor="text2" w:themeShade="BF"/>
              </w:rPr>
              <w:t xml:space="preserve"> conversations</w:t>
            </w:r>
          </w:p>
          <w:p w14:paraId="6506810F" w14:textId="77777777" w:rsidR="00B35876" w:rsidRPr="00E44A80" w:rsidRDefault="00B3587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Parent View</w:t>
            </w:r>
            <w:r w:rsidR="00552C0E" w:rsidRPr="00E44A80">
              <w:rPr>
                <w:rFonts w:cstheme="minorHAnsi"/>
                <w:color w:val="17365D" w:themeColor="text2" w:themeShade="BF"/>
              </w:rPr>
              <w:t>s</w:t>
            </w:r>
          </w:p>
          <w:p w14:paraId="45920E31" w14:textId="77777777" w:rsidR="00B35876" w:rsidRPr="00E44A80" w:rsidRDefault="00B3587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Parents evenings</w:t>
            </w:r>
          </w:p>
          <w:p w14:paraId="0F373D4E" w14:textId="4EE7D0CC" w:rsidR="00DC0702" w:rsidRPr="00E44A80" w:rsidRDefault="00DC0702"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Parent questionnaires</w:t>
            </w:r>
          </w:p>
          <w:p w14:paraId="2E420252" w14:textId="4780C264" w:rsidR="00DD4A30" w:rsidRPr="00E44A80" w:rsidRDefault="00CB1A0D" w:rsidP="00667421">
            <w:pPr>
              <w:pStyle w:val="ListParagraph"/>
              <w:numPr>
                <w:ilvl w:val="0"/>
                <w:numId w:val="10"/>
              </w:numPr>
              <w:rPr>
                <w:rFonts w:cstheme="minorHAnsi"/>
                <w:color w:val="17365D" w:themeColor="text2" w:themeShade="BF"/>
              </w:rPr>
            </w:pPr>
            <w:r>
              <w:rPr>
                <w:rFonts w:cstheme="minorHAnsi"/>
                <w:color w:val="17365D" w:themeColor="text2" w:themeShade="BF"/>
              </w:rPr>
              <w:t xml:space="preserve">SEND </w:t>
            </w:r>
            <w:r w:rsidR="00EC65D0">
              <w:rPr>
                <w:rFonts w:cstheme="minorHAnsi"/>
                <w:color w:val="17365D" w:themeColor="text2" w:themeShade="BF"/>
              </w:rPr>
              <w:t>R</w:t>
            </w:r>
            <w:r w:rsidR="00DD4A30" w:rsidRPr="00E44A80">
              <w:rPr>
                <w:rFonts w:cstheme="minorHAnsi"/>
                <w:color w:val="17365D" w:themeColor="text2" w:themeShade="BF"/>
              </w:rPr>
              <w:t>eviews</w:t>
            </w:r>
          </w:p>
          <w:p w14:paraId="55378219" w14:textId="77777777" w:rsidR="00B35876" w:rsidRPr="00E44A80" w:rsidRDefault="00B35876" w:rsidP="00667421">
            <w:pPr>
              <w:pStyle w:val="ListParagraph"/>
              <w:ind w:left="360"/>
              <w:rPr>
                <w:rFonts w:cstheme="minorHAnsi"/>
                <w:color w:val="17365D" w:themeColor="text2" w:themeShade="BF"/>
              </w:rPr>
            </w:pPr>
          </w:p>
        </w:tc>
      </w:tr>
      <w:tr w:rsidR="00464FC7" w:rsidRPr="00464FC7" w14:paraId="70E6C458" w14:textId="77777777" w:rsidTr="00667421">
        <w:tc>
          <w:tcPr>
            <w:tcW w:w="4748" w:type="dxa"/>
          </w:tcPr>
          <w:p w14:paraId="474285D2" w14:textId="31AE4E72" w:rsidR="00730521" w:rsidRPr="004265A2" w:rsidRDefault="001505F0" w:rsidP="004265A2">
            <w:pPr>
              <w:rPr>
                <w:rFonts w:cstheme="minorHAnsi"/>
                <w:noProof/>
                <w:color w:val="17365D" w:themeColor="text2" w:themeShade="BF"/>
                <w:lang w:eastAsia="en-GB"/>
              </w:rPr>
            </w:pPr>
            <w:r w:rsidRPr="00E44A80">
              <w:rPr>
                <w:noProof/>
                <w:lang w:eastAsia="en-GB"/>
              </w:rPr>
              <w:lastRenderedPageBreak/>
              <w:drawing>
                <wp:anchor distT="0" distB="0" distL="114300" distR="114300" simplePos="0" relativeHeight="251672576" behindDoc="1" locked="0" layoutInCell="1" allowOverlap="1" wp14:anchorId="28408E2E" wp14:editId="5D2821FE">
                  <wp:simplePos x="0" y="0"/>
                  <wp:positionH relativeFrom="column">
                    <wp:posOffset>579120</wp:posOffset>
                  </wp:positionH>
                  <wp:positionV relativeFrom="paragraph">
                    <wp:posOffset>501650</wp:posOffset>
                  </wp:positionV>
                  <wp:extent cx="1581785" cy="897255"/>
                  <wp:effectExtent l="0" t="0" r="0" b="0"/>
                  <wp:wrapTight wrapText="bothSides">
                    <wp:wrapPolygon edited="0">
                      <wp:start x="780" y="0"/>
                      <wp:lineTo x="0" y="1834"/>
                      <wp:lineTo x="0" y="18803"/>
                      <wp:lineTo x="3642" y="20178"/>
                      <wp:lineTo x="11706" y="21096"/>
                      <wp:lineTo x="16909" y="21096"/>
                      <wp:lineTo x="19510" y="20178"/>
                      <wp:lineTo x="21331" y="17885"/>
                      <wp:lineTo x="21331" y="459"/>
                      <wp:lineTo x="2081" y="0"/>
                      <wp:lineTo x="780" y="0"/>
                    </wp:wrapPolygon>
                  </wp:wrapTight>
                  <wp:docPr id="16" name="irc_mi" descr="Image result for pupil voice cartoon">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upil voice cartoon">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81785" cy="897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5A2">
              <w:rPr>
                <w:rFonts w:cstheme="minorHAnsi"/>
                <w:noProof/>
                <w:color w:val="17365D" w:themeColor="text2" w:themeShade="BF"/>
                <w:lang w:eastAsia="en-GB"/>
              </w:rPr>
              <w:t>The arrangements for consulting young people with SEN</w:t>
            </w:r>
            <w:r w:rsidR="00CB1A0D" w:rsidRPr="004265A2">
              <w:rPr>
                <w:rFonts w:cstheme="minorHAnsi"/>
                <w:noProof/>
                <w:color w:val="17365D" w:themeColor="text2" w:themeShade="BF"/>
                <w:lang w:eastAsia="en-GB"/>
              </w:rPr>
              <w:t>D</w:t>
            </w:r>
            <w:r w:rsidRPr="004265A2">
              <w:rPr>
                <w:rFonts w:cstheme="minorHAnsi"/>
                <w:noProof/>
                <w:color w:val="17365D" w:themeColor="text2" w:themeShade="BF"/>
                <w:lang w:eastAsia="en-GB"/>
              </w:rPr>
              <w:t xml:space="preserve"> and involving them in their education </w:t>
            </w:r>
          </w:p>
        </w:tc>
        <w:tc>
          <w:tcPr>
            <w:tcW w:w="4494" w:type="dxa"/>
          </w:tcPr>
          <w:p w14:paraId="5E14AEAA" w14:textId="77777777" w:rsidR="00730521" w:rsidRPr="00E44A80" w:rsidRDefault="001505F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Pupil voice</w:t>
            </w:r>
          </w:p>
          <w:p w14:paraId="5A7DA6BE" w14:textId="77777777" w:rsidR="001505F0" w:rsidRPr="00E44A80" w:rsidRDefault="001505F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School Council</w:t>
            </w:r>
          </w:p>
          <w:p w14:paraId="2172B1F3" w14:textId="77777777" w:rsidR="001505F0" w:rsidRPr="00E44A80" w:rsidRDefault="001505F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Annual reviews</w:t>
            </w:r>
          </w:p>
          <w:p w14:paraId="48217278" w14:textId="77777777" w:rsidR="001505F0" w:rsidRPr="00E44A80" w:rsidRDefault="001505F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Personal interviews</w:t>
            </w:r>
          </w:p>
          <w:p w14:paraId="46315277" w14:textId="77777777" w:rsidR="001505F0" w:rsidRPr="00E44A80" w:rsidRDefault="001505F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School surveys</w:t>
            </w:r>
          </w:p>
          <w:p w14:paraId="393F44F7" w14:textId="6C1453AF" w:rsidR="00DD4A30" w:rsidRDefault="00DD4A30"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IEP process</w:t>
            </w:r>
          </w:p>
          <w:p w14:paraId="47A2BA26" w14:textId="1FEA67B2" w:rsidR="00CB1A0D" w:rsidRPr="00E44A80" w:rsidRDefault="00CB1A0D" w:rsidP="00667421">
            <w:pPr>
              <w:pStyle w:val="ListParagraph"/>
              <w:numPr>
                <w:ilvl w:val="0"/>
                <w:numId w:val="10"/>
              </w:numPr>
              <w:rPr>
                <w:rFonts w:cstheme="minorHAnsi"/>
                <w:color w:val="17365D" w:themeColor="text2" w:themeShade="BF"/>
              </w:rPr>
            </w:pPr>
            <w:r>
              <w:rPr>
                <w:rFonts w:cstheme="minorHAnsi"/>
                <w:color w:val="17365D" w:themeColor="text2" w:themeShade="BF"/>
              </w:rPr>
              <w:t xml:space="preserve">SEND pupil voice termly </w:t>
            </w:r>
          </w:p>
          <w:p w14:paraId="37025E41" w14:textId="77777777" w:rsidR="001505F0" w:rsidRPr="00E44A80" w:rsidRDefault="001505F0" w:rsidP="00667421">
            <w:pPr>
              <w:rPr>
                <w:rFonts w:cstheme="minorHAnsi"/>
                <w:color w:val="17365D" w:themeColor="text2" w:themeShade="BF"/>
              </w:rPr>
            </w:pPr>
          </w:p>
        </w:tc>
      </w:tr>
      <w:tr w:rsidR="004265A2" w:rsidRPr="00464FC7" w14:paraId="527AB6EB" w14:textId="77777777" w:rsidTr="00667421">
        <w:tc>
          <w:tcPr>
            <w:tcW w:w="4748" w:type="dxa"/>
          </w:tcPr>
          <w:p w14:paraId="1AD6CF97" w14:textId="1CB7659E" w:rsidR="004265A2" w:rsidRDefault="00CA361F" w:rsidP="004265A2">
            <w:pPr>
              <w:rPr>
                <w:noProof/>
                <w:color w:val="002060"/>
                <w:lang w:eastAsia="en-GB"/>
              </w:rPr>
            </w:pPr>
            <w:r>
              <w:rPr>
                <w:noProof/>
                <w:color w:val="002060"/>
                <w:lang w:eastAsia="en-GB"/>
              </w:rPr>
              <w:t>Arrangments for the a</w:t>
            </w:r>
            <w:r w:rsidR="004265A2" w:rsidRPr="004265A2">
              <w:rPr>
                <w:noProof/>
                <w:color w:val="002060"/>
                <w:lang w:eastAsia="en-GB"/>
              </w:rPr>
              <w:t>dmission</w:t>
            </w:r>
            <w:r>
              <w:rPr>
                <w:noProof/>
                <w:color w:val="002060"/>
                <w:lang w:eastAsia="en-GB"/>
              </w:rPr>
              <w:t xml:space="preserve"> of disabled pupils. </w:t>
            </w:r>
          </w:p>
          <w:p w14:paraId="2ACCA7FE" w14:textId="69DF9AB3" w:rsidR="00CA361F" w:rsidRPr="00E44A80" w:rsidRDefault="00CA361F" w:rsidP="004265A2">
            <w:pPr>
              <w:rPr>
                <w:noProof/>
                <w:lang w:eastAsia="en-GB"/>
              </w:rPr>
            </w:pPr>
            <w:r>
              <w:rPr>
                <w:noProof/>
                <w:lang w:eastAsia="en-GB"/>
              </w:rPr>
              <w:drawing>
                <wp:anchor distT="0" distB="0" distL="114300" distR="114300" simplePos="0" relativeHeight="251700224" behindDoc="1" locked="0" layoutInCell="1" allowOverlap="1" wp14:anchorId="4B3C0759" wp14:editId="42C21E3D">
                  <wp:simplePos x="0" y="0"/>
                  <wp:positionH relativeFrom="column">
                    <wp:posOffset>880745</wp:posOffset>
                  </wp:positionH>
                  <wp:positionV relativeFrom="paragraph">
                    <wp:posOffset>6350</wp:posOffset>
                  </wp:positionV>
                  <wp:extent cx="1363980" cy="1125795"/>
                  <wp:effectExtent l="0" t="0" r="7620" b="0"/>
                  <wp:wrapTight wrapText="bothSides">
                    <wp:wrapPolygon edited="0">
                      <wp:start x="14782" y="0"/>
                      <wp:lineTo x="2715" y="4023"/>
                      <wp:lineTo x="302" y="5120"/>
                      <wp:lineTo x="0" y="6948"/>
                      <wp:lineTo x="0" y="13165"/>
                      <wp:lineTo x="2112" y="17553"/>
                      <wp:lineTo x="5430" y="21210"/>
                      <wp:lineTo x="5732" y="21210"/>
                      <wp:lineTo x="10559" y="21210"/>
                      <wp:lineTo x="21419" y="8045"/>
                      <wp:lineTo x="21419" y="2194"/>
                      <wp:lineTo x="19609" y="0"/>
                      <wp:lineTo x="14782" y="0"/>
                    </wp:wrapPolygon>
                  </wp:wrapTight>
                  <wp:docPr id="12089646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64611" name="Picture 6"/>
                          <pic:cNvPicPr>
                            <a:picLocks noChangeAspect="1"/>
                          </pic:cNvPicPr>
                        </pic:nvPicPr>
                        <pic:blipFill>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40"/>
                              </a:ext>
                            </a:extLst>
                          </a:blip>
                          <a:stretch>
                            <a:fillRect/>
                          </a:stretch>
                        </pic:blipFill>
                        <pic:spPr>
                          <a:xfrm>
                            <a:off x="0" y="0"/>
                            <a:ext cx="1363980" cy="1125795"/>
                          </a:xfrm>
                          <a:prstGeom prst="rect">
                            <a:avLst/>
                          </a:prstGeom>
                        </pic:spPr>
                      </pic:pic>
                    </a:graphicData>
                  </a:graphic>
                  <wp14:sizeRelH relativeFrom="page">
                    <wp14:pctWidth>0</wp14:pctWidth>
                  </wp14:sizeRelH>
                  <wp14:sizeRelV relativeFrom="page">
                    <wp14:pctHeight>0</wp14:pctHeight>
                  </wp14:sizeRelV>
                </wp:anchor>
              </w:drawing>
            </w:r>
          </w:p>
        </w:tc>
        <w:tc>
          <w:tcPr>
            <w:tcW w:w="4494" w:type="dxa"/>
          </w:tcPr>
          <w:p w14:paraId="08557BCA" w14:textId="5FED3987" w:rsidR="004265A2" w:rsidRPr="00E44A80" w:rsidRDefault="00CA361F" w:rsidP="00CA361F">
            <w:pPr>
              <w:pStyle w:val="ListParagraph"/>
              <w:numPr>
                <w:ilvl w:val="0"/>
                <w:numId w:val="10"/>
              </w:numPr>
              <w:rPr>
                <w:rFonts w:cstheme="minorHAnsi"/>
                <w:color w:val="17365D" w:themeColor="text2" w:themeShade="BF"/>
              </w:rPr>
            </w:pPr>
            <w:r w:rsidRPr="00CA361F">
              <w:rPr>
                <w:rFonts w:cstheme="minorHAnsi"/>
                <w:color w:val="002060"/>
              </w:rPr>
              <w:t>The Governing Body believes that the admission criteria should not discriminate against pupils with SEND and has due regard for the practice advocated in the Schools Admissions Code of Practice that requires children and young people with SEND to be treated fairly.</w:t>
            </w:r>
            <w:r>
              <w:rPr>
                <w:rFonts w:cstheme="minorHAnsi"/>
                <w:color w:val="002060"/>
              </w:rPr>
              <w:t xml:space="preserve"> The admissions policy can be found here:</w:t>
            </w:r>
            <w:r w:rsidRPr="00CA361F">
              <w:t xml:space="preserve"> </w:t>
            </w:r>
            <w:hyperlink r:id="rId41" w:history="1">
              <w:r w:rsidRPr="00CA361F">
                <w:rPr>
                  <w:color w:val="0000FF"/>
                  <w:u w:val="single"/>
                </w:rPr>
                <w:t xml:space="preserve">Admissions | </w:t>
              </w:r>
              <w:proofErr w:type="spellStart"/>
              <w:r w:rsidRPr="00CA361F">
                <w:rPr>
                  <w:color w:val="0000FF"/>
                  <w:u w:val="single"/>
                </w:rPr>
                <w:t>Ambergate</w:t>
              </w:r>
              <w:proofErr w:type="spellEnd"/>
              <w:r w:rsidRPr="00CA361F">
                <w:rPr>
                  <w:color w:val="0000FF"/>
                  <w:u w:val="single"/>
                </w:rPr>
                <w:t xml:space="preserve"> Primary School</w:t>
              </w:r>
            </w:hyperlink>
          </w:p>
        </w:tc>
      </w:tr>
      <w:tr w:rsidR="00464FC7" w:rsidRPr="00464FC7" w14:paraId="29C8E022" w14:textId="77777777" w:rsidTr="00667421">
        <w:tc>
          <w:tcPr>
            <w:tcW w:w="4748" w:type="dxa"/>
          </w:tcPr>
          <w:p w14:paraId="600750EA" w14:textId="718C95B5" w:rsidR="00730521" w:rsidRPr="004265A2" w:rsidRDefault="00521218" w:rsidP="004265A2">
            <w:pPr>
              <w:rPr>
                <w:rFonts w:cstheme="minorHAnsi"/>
                <w:noProof/>
                <w:color w:val="17365D" w:themeColor="text2" w:themeShade="BF"/>
                <w:lang w:eastAsia="en-GB"/>
              </w:rPr>
            </w:pPr>
            <w:r w:rsidRPr="00E44A80">
              <w:rPr>
                <w:noProof/>
                <w:lang w:eastAsia="en-GB"/>
              </w:rPr>
              <w:drawing>
                <wp:anchor distT="0" distB="0" distL="114300" distR="114300" simplePos="0" relativeHeight="251676672" behindDoc="1" locked="0" layoutInCell="1" allowOverlap="1" wp14:anchorId="10810B04" wp14:editId="68401CBC">
                  <wp:simplePos x="0" y="0"/>
                  <wp:positionH relativeFrom="column">
                    <wp:posOffset>1995170</wp:posOffset>
                  </wp:positionH>
                  <wp:positionV relativeFrom="paragraph">
                    <wp:posOffset>121920</wp:posOffset>
                  </wp:positionV>
                  <wp:extent cx="914400" cy="914400"/>
                  <wp:effectExtent l="0" t="0" r="0" b="0"/>
                  <wp:wrapTight wrapText="bothSides">
                    <wp:wrapPolygon edited="0">
                      <wp:start x="0" y="0"/>
                      <wp:lineTo x="0" y="21150"/>
                      <wp:lineTo x="21150" y="21150"/>
                      <wp:lineTo x="21150" y="0"/>
                      <wp:lineTo x="0" y="0"/>
                    </wp:wrapPolygon>
                  </wp:wrapTight>
                  <wp:docPr id="17" name="irc_mi" descr="Image result for complaints carto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mplaints cartoo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2326" w:rsidRPr="004265A2">
              <w:rPr>
                <w:rFonts w:cstheme="minorHAnsi"/>
                <w:noProof/>
                <w:color w:val="17365D" w:themeColor="text2" w:themeShade="BF"/>
                <w:lang w:eastAsia="en-GB"/>
              </w:rPr>
              <w:t>Any arrangments made by the governing body or the propreitor relating to the treatment of complaints from parents of pupils with SEN</w:t>
            </w:r>
            <w:r w:rsidR="00CB1A0D" w:rsidRPr="004265A2">
              <w:rPr>
                <w:rFonts w:cstheme="minorHAnsi"/>
                <w:noProof/>
                <w:color w:val="17365D" w:themeColor="text2" w:themeShade="BF"/>
                <w:lang w:eastAsia="en-GB"/>
              </w:rPr>
              <w:t xml:space="preserve">D </w:t>
            </w:r>
            <w:r w:rsidR="00D12326" w:rsidRPr="004265A2">
              <w:rPr>
                <w:rFonts w:cstheme="minorHAnsi"/>
                <w:noProof/>
                <w:color w:val="17365D" w:themeColor="text2" w:themeShade="BF"/>
                <w:lang w:eastAsia="en-GB"/>
              </w:rPr>
              <w:t xml:space="preserve">concerning the provision made at school. </w:t>
            </w:r>
          </w:p>
        </w:tc>
        <w:tc>
          <w:tcPr>
            <w:tcW w:w="4494" w:type="dxa"/>
          </w:tcPr>
          <w:p w14:paraId="13B7FF0C" w14:textId="77777777" w:rsidR="00730521" w:rsidRDefault="001C415C"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 xml:space="preserve">See complaints procedure on the </w:t>
            </w:r>
            <w:r w:rsidR="005D7E54" w:rsidRPr="00E44A80">
              <w:rPr>
                <w:rFonts w:cstheme="minorHAnsi"/>
                <w:color w:val="17365D" w:themeColor="text2" w:themeShade="BF"/>
              </w:rPr>
              <w:t xml:space="preserve">school </w:t>
            </w:r>
            <w:r w:rsidRPr="00E44A80">
              <w:rPr>
                <w:rFonts w:cstheme="minorHAnsi"/>
                <w:color w:val="17365D" w:themeColor="text2" w:themeShade="BF"/>
              </w:rPr>
              <w:t>website</w:t>
            </w:r>
          </w:p>
          <w:p w14:paraId="28478FDC" w14:textId="0DB1BD18" w:rsidR="00CB1A0D" w:rsidRPr="00CB1A0D" w:rsidRDefault="00CB1A0D" w:rsidP="00667421">
            <w:pPr>
              <w:pStyle w:val="ListParagraph"/>
              <w:numPr>
                <w:ilvl w:val="0"/>
                <w:numId w:val="10"/>
              </w:numPr>
              <w:rPr>
                <w:rFonts w:cstheme="minorHAnsi"/>
                <w:color w:val="17365D" w:themeColor="text2" w:themeShade="BF"/>
              </w:rPr>
            </w:pPr>
            <w:hyperlink r:id="rId44" w:history="1">
              <w:r w:rsidRPr="00CB1A0D">
                <w:rPr>
                  <w:color w:val="0000FF"/>
                  <w:u w:val="single"/>
                </w:rPr>
                <w:t xml:space="preserve">Policies | </w:t>
              </w:r>
              <w:proofErr w:type="spellStart"/>
              <w:r w:rsidRPr="00CB1A0D">
                <w:rPr>
                  <w:color w:val="0000FF"/>
                  <w:u w:val="single"/>
                </w:rPr>
                <w:t>Ambergate</w:t>
              </w:r>
              <w:proofErr w:type="spellEnd"/>
              <w:r w:rsidRPr="00CB1A0D">
                <w:rPr>
                  <w:color w:val="0000FF"/>
                  <w:u w:val="single"/>
                </w:rPr>
                <w:t xml:space="preserve"> Primary School</w:t>
              </w:r>
            </w:hyperlink>
          </w:p>
          <w:p w14:paraId="14C02144" w14:textId="32F26CE8" w:rsidR="005D7E54" w:rsidRPr="00E44A80" w:rsidRDefault="00CB1A0D" w:rsidP="00CB1A0D">
            <w:pPr>
              <w:pStyle w:val="ListParagraph"/>
              <w:numPr>
                <w:ilvl w:val="0"/>
                <w:numId w:val="10"/>
              </w:numPr>
              <w:rPr>
                <w:rFonts w:cstheme="minorHAnsi"/>
                <w:color w:val="17365D" w:themeColor="text2" w:themeShade="BF"/>
              </w:rPr>
            </w:pPr>
            <w:r w:rsidRPr="00CB1A0D">
              <w:rPr>
                <w:rFonts w:cstheme="minorHAnsi"/>
                <w:color w:val="17365D" w:themeColor="text2" w:themeShade="BF"/>
              </w:rPr>
              <w:t xml:space="preserve">Complaints about SEND provision in the first instance should be sent to the </w:t>
            </w:r>
            <w:proofErr w:type="gramStart"/>
            <w:r w:rsidRPr="00CB1A0D">
              <w:rPr>
                <w:rFonts w:cstheme="minorHAnsi"/>
                <w:color w:val="17365D" w:themeColor="text2" w:themeShade="BF"/>
              </w:rPr>
              <w:t>Principal</w:t>
            </w:r>
            <w:proofErr w:type="gramEnd"/>
            <w:r w:rsidRPr="00CB1A0D">
              <w:rPr>
                <w:rFonts w:cstheme="minorHAnsi"/>
                <w:color w:val="17365D" w:themeColor="text2" w:themeShade="BF"/>
              </w:rPr>
              <w:t xml:space="preserve"> as per the </w:t>
            </w:r>
            <w:proofErr w:type="gramStart"/>
            <w:r w:rsidRPr="00CB1A0D">
              <w:rPr>
                <w:rFonts w:cstheme="minorHAnsi"/>
                <w:color w:val="17365D" w:themeColor="text2" w:themeShade="BF"/>
              </w:rPr>
              <w:t>complaints</w:t>
            </w:r>
            <w:proofErr w:type="gramEnd"/>
            <w:r w:rsidRPr="00CB1A0D">
              <w:rPr>
                <w:rFonts w:cstheme="minorHAnsi"/>
                <w:color w:val="17365D" w:themeColor="text2" w:themeShade="BF"/>
              </w:rPr>
              <w:t xml:space="preserve"> procedure</w:t>
            </w:r>
            <w:r>
              <w:rPr>
                <w:rFonts w:cstheme="minorHAnsi"/>
                <w:color w:val="17365D" w:themeColor="text2" w:themeShade="BF"/>
              </w:rPr>
              <w:t xml:space="preserve">. </w:t>
            </w:r>
          </w:p>
        </w:tc>
      </w:tr>
      <w:tr w:rsidR="00464FC7" w:rsidRPr="00464FC7" w14:paraId="3FE1E016" w14:textId="77777777" w:rsidTr="00667421">
        <w:tc>
          <w:tcPr>
            <w:tcW w:w="4748" w:type="dxa"/>
          </w:tcPr>
          <w:p w14:paraId="1A4B3532" w14:textId="77777777" w:rsidR="00730521" w:rsidRPr="004265A2" w:rsidRDefault="00521218" w:rsidP="004265A2">
            <w:pPr>
              <w:rPr>
                <w:rFonts w:cstheme="minorHAnsi"/>
                <w:noProof/>
                <w:color w:val="17365D" w:themeColor="text2" w:themeShade="BF"/>
                <w:lang w:eastAsia="en-GB"/>
              </w:rPr>
            </w:pPr>
            <w:r w:rsidRPr="00E44A80">
              <w:rPr>
                <w:noProof/>
                <w:lang w:eastAsia="en-GB"/>
              </w:rPr>
              <w:drawing>
                <wp:anchor distT="0" distB="0" distL="114300" distR="114300" simplePos="0" relativeHeight="251680768" behindDoc="1" locked="0" layoutInCell="1" allowOverlap="1" wp14:anchorId="5958C8A3" wp14:editId="7E9B49A9">
                  <wp:simplePos x="0" y="0"/>
                  <wp:positionH relativeFrom="column">
                    <wp:posOffset>1824990</wp:posOffset>
                  </wp:positionH>
                  <wp:positionV relativeFrom="paragraph">
                    <wp:posOffset>198120</wp:posOffset>
                  </wp:positionV>
                  <wp:extent cx="1080770" cy="1080770"/>
                  <wp:effectExtent l="0" t="0" r="5080" b="5080"/>
                  <wp:wrapTight wrapText="bothSides">
                    <wp:wrapPolygon edited="0">
                      <wp:start x="0" y="0"/>
                      <wp:lineTo x="0" y="21321"/>
                      <wp:lineTo x="21321" y="21321"/>
                      <wp:lineTo x="21321" y="0"/>
                      <wp:lineTo x="0" y="0"/>
                    </wp:wrapPolygon>
                  </wp:wrapTight>
                  <wp:docPr id="19" name="irc_mi" descr="Image result for calendar cartoon">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lendar cartoon">
                            <a:hlinkClick r:id="rId45"/>
                          </pic:cNvP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80770" cy="1080770"/>
                          </a:xfrm>
                          <a:prstGeom prst="rect">
                            <a:avLst/>
                          </a:prstGeom>
                          <a:noFill/>
                          <a:ln>
                            <a:noFill/>
                          </a:ln>
                        </pic:spPr>
                      </pic:pic>
                    </a:graphicData>
                  </a:graphic>
                  <wp14:sizeRelH relativeFrom="page">
                    <wp14:pctWidth>0</wp14:pctWidth>
                  </wp14:sizeRelH>
                  <wp14:sizeRelV relativeFrom="page">
                    <wp14:pctHeight>0</wp14:pctHeight>
                  </wp14:sizeRelV>
                </wp:anchor>
              </w:drawing>
            </w:r>
            <w:r w:rsidR="00D6600C" w:rsidRPr="004265A2">
              <w:rPr>
                <w:rFonts w:cstheme="minorHAnsi"/>
                <w:noProof/>
                <w:color w:val="17365D" w:themeColor="text2" w:themeShade="BF"/>
                <w:lang w:eastAsia="en-GB"/>
              </w:rPr>
              <w:t xml:space="preserve">How the Governing Body involves other bodies including health and Social Service bodies and local authority support and voluntary organisations in meeting the needs of pupils with special educational needs and in supporting the families of such pupils. </w:t>
            </w:r>
          </w:p>
        </w:tc>
        <w:tc>
          <w:tcPr>
            <w:tcW w:w="4494" w:type="dxa"/>
          </w:tcPr>
          <w:p w14:paraId="52448585" w14:textId="77777777" w:rsidR="00730521" w:rsidRPr="00E44A80" w:rsidRDefault="001C415C"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Dates of all meetings, visits and reports given to relevant professionals.</w:t>
            </w:r>
          </w:p>
          <w:p w14:paraId="5D7B27DF" w14:textId="2354E1B1" w:rsidR="001C415C" w:rsidRDefault="001C415C"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Regular meetings with health, SALT</w:t>
            </w:r>
            <w:r w:rsidR="00D306A7">
              <w:rPr>
                <w:rFonts w:cstheme="minorHAnsi"/>
                <w:color w:val="17365D" w:themeColor="text2" w:themeShade="BF"/>
              </w:rPr>
              <w:t xml:space="preserve"> etc</w:t>
            </w:r>
          </w:p>
          <w:p w14:paraId="2838F3B1" w14:textId="77777777" w:rsidR="00CA1993" w:rsidRPr="00E44A80" w:rsidRDefault="00CA1993" w:rsidP="00CA1993">
            <w:pPr>
              <w:pStyle w:val="ListParagraph"/>
              <w:ind w:left="360"/>
              <w:rPr>
                <w:rFonts w:cstheme="minorHAnsi"/>
                <w:color w:val="17365D" w:themeColor="text2" w:themeShade="BF"/>
              </w:rPr>
            </w:pPr>
          </w:p>
          <w:p w14:paraId="29C32EA9" w14:textId="77478363" w:rsidR="00DD4A30" w:rsidRPr="00E44A80" w:rsidRDefault="00DD4A30" w:rsidP="00D306A7">
            <w:pPr>
              <w:pStyle w:val="ListParagraph"/>
              <w:ind w:left="360"/>
              <w:rPr>
                <w:rFonts w:cstheme="minorHAnsi"/>
                <w:color w:val="17365D" w:themeColor="text2" w:themeShade="BF"/>
              </w:rPr>
            </w:pPr>
          </w:p>
        </w:tc>
      </w:tr>
      <w:tr w:rsidR="00464FC7" w:rsidRPr="00464FC7" w14:paraId="1E47729F" w14:textId="77777777" w:rsidTr="00A94266">
        <w:tc>
          <w:tcPr>
            <w:tcW w:w="4748" w:type="dxa"/>
          </w:tcPr>
          <w:p w14:paraId="575E8BE6" w14:textId="77777777" w:rsidR="00D6600C" w:rsidRPr="004265A2" w:rsidRDefault="00521218" w:rsidP="004265A2">
            <w:pPr>
              <w:rPr>
                <w:rFonts w:cstheme="minorHAnsi"/>
                <w:noProof/>
                <w:color w:val="17365D" w:themeColor="text2" w:themeShade="BF"/>
                <w:lang w:eastAsia="en-GB"/>
              </w:rPr>
            </w:pPr>
            <w:r w:rsidRPr="00E44A80">
              <w:rPr>
                <w:noProof/>
                <w:lang w:eastAsia="en-GB"/>
              </w:rPr>
              <w:drawing>
                <wp:anchor distT="0" distB="0" distL="114300" distR="114300" simplePos="0" relativeHeight="251684864" behindDoc="1" locked="0" layoutInCell="1" allowOverlap="1" wp14:anchorId="6E1B743E" wp14:editId="45D37B25">
                  <wp:simplePos x="0" y="0"/>
                  <wp:positionH relativeFrom="column">
                    <wp:posOffset>1531620</wp:posOffset>
                  </wp:positionH>
                  <wp:positionV relativeFrom="paragraph">
                    <wp:posOffset>134620</wp:posOffset>
                  </wp:positionV>
                  <wp:extent cx="1369695" cy="977900"/>
                  <wp:effectExtent l="0" t="0" r="1905" b="0"/>
                  <wp:wrapTight wrapText="bothSides">
                    <wp:wrapPolygon edited="0">
                      <wp:start x="0" y="0"/>
                      <wp:lineTo x="0" y="21039"/>
                      <wp:lineTo x="21330" y="21039"/>
                      <wp:lineTo x="21330" y="0"/>
                      <wp:lineTo x="0" y="0"/>
                    </wp:wrapPolygon>
                  </wp:wrapTight>
                  <wp:docPr id="20" name="irc_mi" descr="Image result for support cartoon">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upport cartoon">
                            <a:hlinkClick r:id="rId47"/>
                          </pic:cNvP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69695"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6600C" w:rsidRPr="004265A2">
              <w:rPr>
                <w:rFonts w:cstheme="minorHAnsi"/>
                <w:noProof/>
                <w:color w:val="17365D" w:themeColor="text2" w:themeShade="BF"/>
                <w:lang w:eastAsia="en-GB"/>
              </w:rPr>
              <w:t>The c</w:t>
            </w:r>
            <w:r w:rsidR="001C415C" w:rsidRPr="004265A2">
              <w:rPr>
                <w:rFonts w:cstheme="minorHAnsi"/>
                <w:noProof/>
                <w:color w:val="17365D" w:themeColor="text2" w:themeShade="BF"/>
                <w:lang w:eastAsia="en-GB"/>
              </w:rPr>
              <w:t>ontact details of support servi</w:t>
            </w:r>
            <w:r w:rsidR="00D6600C" w:rsidRPr="004265A2">
              <w:rPr>
                <w:rFonts w:cstheme="minorHAnsi"/>
                <w:noProof/>
                <w:color w:val="17365D" w:themeColor="text2" w:themeShade="BF"/>
                <w:lang w:eastAsia="en-GB"/>
              </w:rPr>
              <w:t xml:space="preserve">ces for the parents of pupils with special educational needs, including those for arrangements made in accordance </w:t>
            </w:r>
            <w:r w:rsidR="00680F4E" w:rsidRPr="004265A2">
              <w:rPr>
                <w:rFonts w:cstheme="minorHAnsi"/>
                <w:noProof/>
                <w:color w:val="17365D" w:themeColor="text2" w:themeShade="BF"/>
                <w:lang w:eastAsia="en-GB"/>
              </w:rPr>
              <w:t>to the SEND code of practice.</w:t>
            </w:r>
          </w:p>
          <w:p w14:paraId="6129E393" w14:textId="77777777" w:rsidR="00680F4E" w:rsidRPr="00E44A80" w:rsidRDefault="00680F4E" w:rsidP="00680F4E">
            <w:pPr>
              <w:pStyle w:val="ListParagraph"/>
              <w:ind w:left="360"/>
              <w:rPr>
                <w:rFonts w:cstheme="minorHAnsi"/>
                <w:noProof/>
                <w:color w:val="17365D" w:themeColor="text2" w:themeShade="BF"/>
                <w:lang w:eastAsia="en-GB"/>
              </w:rPr>
            </w:pPr>
          </w:p>
        </w:tc>
        <w:tc>
          <w:tcPr>
            <w:tcW w:w="4494" w:type="dxa"/>
            <w:tcBorders>
              <w:bottom w:val="single" w:sz="4" w:space="0" w:color="auto"/>
            </w:tcBorders>
          </w:tcPr>
          <w:p w14:paraId="1F0C6342" w14:textId="77777777" w:rsidR="00D6600C" w:rsidRPr="00E44A80" w:rsidRDefault="005A491D" w:rsidP="00667421">
            <w:pPr>
              <w:pStyle w:val="ListParagraph"/>
              <w:numPr>
                <w:ilvl w:val="0"/>
                <w:numId w:val="10"/>
              </w:numPr>
              <w:rPr>
                <w:rFonts w:cstheme="minorHAnsi"/>
                <w:color w:val="17365D" w:themeColor="text2" w:themeShade="BF"/>
              </w:rPr>
            </w:pPr>
            <w:hyperlink r:id="rId49" w:history="1">
              <w:r w:rsidRPr="00E44A80">
                <w:rPr>
                  <w:rStyle w:val="Hyperlink"/>
                  <w:rFonts w:cstheme="minorHAnsi"/>
                  <w:color w:val="17365D" w:themeColor="text2" w:themeShade="BF"/>
                  <w:u w:val="none"/>
                </w:rPr>
                <w:t>https://www.sense.org.uk/get-support/information-and-advice/support-for-children/send/</w:t>
              </w:r>
            </w:hyperlink>
          </w:p>
          <w:p w14:paraId="3948A12F" w14:textId="77777777" w:rsidR="005A491D" w:rsidRPr="00E44A80" w:rsidRDefault="00DC0702" w:rsidP="00667421">
            <w:pPr>
              <w:pStyle w:val="ListParagraph"/>
              <w:numPr>
                <w:ilvl w:val="0"/>
                <w:numId w:val="10"/>
              </w:numPr>
              <w:rPr>
                <w:rFonts w:cstheme="minorHAnsi"/>
                <w:color w:val="17365D" w:themeColor="text2" w:themeShade="BF"/>
              </w:rPr>
            </w:pPr>
            <w:hyperlink r:id="rId50" w:history="1">
              <w:r w:rsidRPr="00E44A80">
                <w:rPr>
                  <w:rStyle w:val="Hyperlink"/>
                  <w:rFonts w:cstheme="minorHAnsi"/>
                  <w:color w:val="17365D" w:themeColor="text2" w:themeShade="BF"/>
                </w:rPr>
                <w:t>https://www.nhs.uk/conditions/social-care-and-support/services-for-children-and-young-people/</w:t>
              </w:r>
            </w:hyperlink>
          </w:p>
          <w:p w14:paraId="3C7ED01B" w14:textId="77777777" w:rsidR="00A25A91" w:rsidRPr="00CA1993" w:rsidRDefault="00A25A91"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u w:val="single"/>
              </w:rPr>
              <w:t>DIASS – 01629 5333668</w:t>
            </w:r>
          </w:p>
          <w:p w14:paraId="325C697B" w14:textId="0885C779" w:rsidR="00D85078" w:rsidRPr="00E44A80" w:rsidRDefault="006C1543" w:rsidP="00667421">
            <w:pPr>
              <w:pStyle w:val="ListParagraph"/>
              <w:numPr>
                <w:ilvl w:val="0"/>
                <w:numId w:val="10"/>
              </w:numPr>
              <w:rPr>
                <w:rFonts w:cstheme="minorHAnsi"/>
                <w:color w:val="17365D" w:themeColor="text2" w:themeShade="BF"/>
              </w:rPr>
            </w:pPr>
            <w:hyperlink r:id="rId51" w:history="1">
              <w:r w:rsidRPr="006C1543">
                <w:rPr>
                  <w:rStyle w:val="Hyperlink"/>
                  <w:rFonts w:cstheme="minorHAnsi"/>
                </w:rPr>
                <w:t>Home - Derbyshire Local Offer</w:t>
              </w:r>
            </w:hyperlink>
          </w:p>
        </w:tc>
      </w:tr>
      <w:tr w:rsidR="00464FC7" w:rsidRPr="00464FC7" w14:paraId="03A2BFF4" w14:textId="77777777" w:rsidTr="00AA5D61">
        <w:tc>
          <w:tcPr>
            <w:tcW w:w="4748" w:type="dxa"/>
          </w:tcPr>
          <w:p w14:paraId="3604F68F" w14:textId="77777777" w:rsidR="00D6600C" w:rsidRPr="004265A2" w:rsidRDefault="00521218" w:rsidP="004265A2">
            <w:pPr>
              <w:rPr>
                <w:rFonts w:cstheme="minorHAnsi"/>
                <w:noProof/>
                <w:color w:val="17365D" w:themeColor="text2" w:themeShade="BF"/>
                <w:lang w:eastAsia="en-GB"/>
              </w:rPr>
            </w:pPr>
            <w:r w:rsidRPr="00E44A80">
              <w:rPr>
                <w:noProof/>
                <w:lang w:eastAsia="en-GB"/>
              </w:rPr>
              <w:drawing>
                <wp:anchor distT="0" distB="0" distL="114300" distR="114300" simplePos="0" relativeHeight="251688960" behindDoc="1" locked="0" layoutInCell="1" allowOverlap="1" wp14:anchorId="0298681E" wp14:editId="2B2DA306">
                  <wp:simplePos x="0" y="0"/>
                  <wp:positionH relativeFrom="column">
                    <wp:posOffset>1686560</wp:posOffset>
                  </wp:positionH>
                  <wp:positionV relativeFrom="paragraph">
                    <wp:posOffset>56515</wp:posOffset>
                  </wp:positionV>
                  <wp:extent cx="1223645" cy="911225"/>
                  <wp:effectExtent l="0" t="0" r="0" b="3175"/>
                  <wp:wrapTight wrapText="bothSides">
                    <wp:wrapPolygon edited="0">
                      <wp:start x="0" y="0"/>
                      <wp:lineTo x="0" y="21224"/>
                      <wp:lineTo x="21185" y="21224"/>
                      <wp:lineTo x="21185" y="0"/>
                      <wp:lineTo x="0" y="0"/>
                    </wp:wrapPolygon>
                  </wp:wrapTight>
                  <wp:docPr id="21" name="irc_mi" descr="Image result for secondary school cartoon">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econdary school cartoon">
                            <a:hlinkClick r:id="rId52"/>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23645" cy="91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D6600C" w:rsidRPr="004265A2">
              <w:rPr>
                <w:rFonts w:cstheme="minorHAnsi"/>
                <w:noProof/>
                <w:color w:val="17365D" w:themeColor="text2" w:themeShade="BF"/>
                <w:lang w:eastAsia="en-GB"/>
              </w:rPr>
              <w:t xml:space="preserve">The school’s arrangements for supporting pupils with special educational needs in a transfer between phases of education or in preparation for adulthood and independent living. </w:t>
            </w:r>
          </w:p>
        </w:tc>
        <w:tc>
          <w:tcPr>
            <w:tcW w:w="4494" w:type="dxa"/>
            <w:tcBorders>
              <w:bottom w:val="single" w:sz="4" w:space="0" w:color="auto"/>
            </w:tcBorders>
            <w:shd w:val="clear" w:color="auto" w:fill="FFFFCC"/>
          </w:tcPr>
          <w:p w14:paraId="777399A6" w14:textId="0107C4E5" w:rsidR="00D6600C" w:rsidRPr="00E44A80" w:rsidRDefault="007C5C1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 xml:space="preserve">Transfer of </w:t>
            </w:r>
            <w:r w:rsidR="00954829" w:rsidRPr="00E44A80">
              <w:rPr>
                <w:rFonts w:cstheme="minorHAnsi"/>
                <w:color w:val="17365D" w:themeColor="text2" w:themeShade="BF"/>
              </w:rPr>
              <w:t>SEN</w:t>
            </w:r>
            <w:r w:rsidR="006C1543">
              <w:rPr>
                <w:rFonts w:cstheme="minorHAnsi"/>
                <w:color w:val="17365D" w:themeColor="text2" w:themeShade="BF"/>
              </w:rPr>
              <w:t>D</w:t>
            </w:r>
            <w:r w:rsidR="00954829" w:rsidRPr="00E44A80">
              <w:rPr>
                <w:rFonts w:cstheme="minorHAnsi"/>
                <w:color w:val="17365D" w:themeColor="text2" w:themeShade="BF"/>
              </w:rPr>
              <w:t xml:space="preserve"> </w:t>
            </w:r>
            <w:r w:rsidRPr="00E44A80">
              <w:rPr>
                <w:rFonts w:cstheme="minorHAnsi"/>
                <w:color w:val="17365D" w:themeColor="text2" w:themeShade="BF"/>
              </w:rPr>
              <w:t>files</w:t>
            </w:r>
            <w:r w:rsidR="00954829" w:rsidRPr="00E44A80">
              <w:rPr>
                <w:rFonts w:cstheme="minorHAnsi"/>
                <w:color w:val="17365D" w:themeColor="text2" w:themeShade="BF"/>
              </w:rPr>
              <w:t xml:space="preserve"> to secondary school</w:t>
            </w:r>
          </w:p>
          <w:p w14:paraId="28DA5D02" w14:textId="77777777" w:rsidR="007C5C16" w:rsidRPr="00E44A80" w:rsidRDefault="007C5C1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Transition weeks</w:t>
            </w:r>
          </w:p>
          <w:p w14:paraId="5C2ED830" w14:textId="1AF58D9A" w:rsidR="007C5C16" w:rsidRPr="00E44A80" w:rsidRDefault="007C5C1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Links with Secondary Schools</w:t>
            </w:r>
          </w:p>
          <w:p w14:paraId="0C2887B3" w14:textId="3E4E0B58" w:rsidR="007C5C16" w:rsidRPr="00E44A80" w:rsidRDefault="007C5C1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Transition meeting with SEN</w:t>
            </w:r>
            <w:r w:rsidR="00DD4A30" w:rsidRPr="00E44A80">
              <w:rPr>
                <w:rFonts w:cstheme="minorHAnsi"/>
                <w:color w:val="17365D" w:themeColor="text2" w:themeShade="BF"/>
              </w:rPr>
              <w:t>D</w:t>
            </w:r>
            <w:r w:rsidRPr="00E44A80">
              <w:rPr>
                <w:rFonts w:cstheme="minorHAnsi"/>
                <w:color w:val="17365D" w:themeColor="text2" w:themeShade="BF"/>
              </w:rPr>
              <w:t>Co</w:t>
            </w:r>
          </w:p>
          <w:p w14:paraId="09EAA4D7" w14:textId="77777777" w:rsidR="00954829" w:rsidRPr="00E44A80" w:rsidRDefault="00954829"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Transition meeting with Y6 teacher</w:t>
            </w:r>
          </w:p>
          <w:p w14:paraId="03AA95ED" w14:textId="77777777" w:rsidR="005D6762" w:rsidRPr="00E44A80" w:rsidRDefault="005D6762"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t>Early transition for children with SEND</w:t>
            </w:r>
          </w:p>
          <w:p w14:paraId="09C2722C" w14:textId="003DA14C" w:rsidR="00577086" w:rsidRPr="00E44A80" w:rsidRDefault="00577086" w:rsidP="00667421">
            <w:pPr>
              <w:pStyle w:val="ListParagraph"/>
              <w:numPr>
                <w:ilvl w:val="0"/>
                <w:numId w:val="10"/>
              </w:numPr>
              <w:rPr>
                <w:rFonts w:cstheme="minorHAnsi"/>
                <w:color w:val="17365D" w:themeColor="text2" w:themeShade="BF"/>
              </w:rPr>
            </w:pPr>
            <w:r w:rsidRPr="00E44A80">
              <w:rPr>
                <w:rFonts w:cstheme="minorHAnsi"/>
                <w:color w:val="17365D" w:themeColor="text2" w:themeShade="BF"/>
              </w:rPr>
              <w:lastRenderedPageBreak/>
              <w:t>Lots of opportunities to visit Secondary school for sporting events etc</w:t>
            </w:r>
          </w:p>
        </w:tc>
      </w:tr>
      <w:tr w:rsidR="00464FC7" w:rsidRPr="00464FC7" w14:paraId="609E42C8" w14:textId="77777777" w:rsidTr="00AA5D61">
        <w:tc>
          <w:tcPr>
            <w:tcW w:w="4748" w:type="dxa"/>
          </w:tcPr>
          <w:p w14:paraId="53FBD191" w14:textId="3B724A6A" w:rsidR="0091702E" w:rsidRPr="004265A2" w:rsidRDefault="00695A42" w:rsidP="004265A2">
            <w:pPr>
              <w:rPr>
                <w:rFonts w:cstheme="minorHAnsi"/>
                <w:noProof/>
                <w:color w:val="17365D" w:themeColor="text2" w:themeShade="BF"/>
                <w:lang w:eastAsia="en-GB"/>
              </w:rPr>
            </w:pPr>
            <w:r w:rsidRPr="00E44A80">
              <w:rPr>
                <w:noProof/>
                <w:lang w:eastAsia="en-GB"/>
              </w:rPr>
              <w:lastRenderedPageBreak/>
              <w:drawing>
                <wp:anchor distT="0" distB="0" distL="114300" distR="114300" simplePos="0" relativeHeight="251697152" behindDoc="1" locked="0" layoutInCell="1" allowOverlap="1" wp14:anchorId="58852667" wp14:editId="14BD863C">
                  <wp:simplePos x="0" y="0"/>
                  <wp:positionH relativeFrom="column">
                    <wp:posOffset>1162478</wp:posOffset>
                  </wp:positionH>
                  <wp:positionV relativeFrom="paragraph">
                    <wp:posOffset>64919</wp:posOffset>
                  </wp:positionV>
                  <wp:extent cx="1503680" cy="996950"/>
                  <wp:effectExtent l="0" t="0" r="1270" b="0"/>
                  <wp:wrapTight wrapText="bothSides">
                    <wp:wrapPolygon edited="0">
                      <wp:start x="0" y="0"/>
                      <wp:lineTo x="0" y="21050"/>
                      <wp:lineTo x="21345" y="21050"/>
                      <wp:lineTo x="21345"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03680" cy="9969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702E" w:rsidRPr="004265A2">
              <w:rPr>
                <w:rFonts w:cstheme="minorHAnsi"/>
                <w:noProof/>
                <w:color w:val="17365D" w:themeColor="text2" w:themeShade="BF"/>
                <w:lang w:eastAsia="en-GB"/>
              </w:rPr>
              <w:t>The schools arrangements for supporting children who are looked after and have SEND</w:t>
            </w:r>
          </w:p>
        </w:tc>
        <w:tc>
          <w:tcPr>
            <w:tcW w:w="4494" w:type="dxa"/>
            <w:tcBorders>
              <w:bottom w:val="single" w:sz="4" w:space="0" w:color="auto"/>
            </w:tcBorders>
            <w:shd w:val="clear" w:color="auto" w:fill="FFFFCC"/>
          </w:tcPr>
          <w:p w14:paraId="49E71AF1" w14:textId="77777777" w:rsidR="004265A2" w:rsidRPr="00AA5D61" w:rsidRDefault="004265A2" w:rsidP="004265A2">
            <w:pPr>
              <w:pStyle w:val="ListParagraph"/>
              <w:numPr>
                <w:ilvl w:val="0"/>
                <w:numId w:val="10"/>
              </w:numPr>
              <w:shd w:val="clear" w:color="auto" w:fill="FFFFCC"/>
              <w:rPr>
                <w:rFonts w:cstheme="minorHAnsi"/>
                <w:color w:val="17365D" w:themeColor="text2" w:themeShade="BF"/>
              </w:rPr>
            </w:pPr>
            <w:r w:rsidRPr="00AA5D61">
              <w:rPr>
                <w:rFonts w:cstheme="minorHAnsi"/>
                <w:color w:val="17365D" w:themeColor="text2" w:themeShade="BF"/>
              </w:rPr>
              <w:t xml:space="preserve">The Designated Teacher for Looked After Children is … (Headteacher). Mrs Howell is also Designated Lead for Safeguarding. </w:t>
            </w:r>
          </w:p>
          <w:p w14:paraId="6B32EE5C" w14:textId="79B9CB48" w:rsidR="004265A2" w:rsidRPr="004265A2" w:rsidRDefault="004265A2" w:rsidP="004265A2">
            <w:pPr>
              <w:pStyle w:val="ListParagraph"/>
              <w:numPr>
                <w:ilvl w:val="0"/>
                <w:numId w:val="10"/>
              </w:numPr>
              <w:shd w:val="clear" w:color="auto" w:fill="FFFFCC"/>
              <w:rPr>
                <w:rFonts w:cstheme="minorHAnsi"/>
                <w:color w:val="17365D" w:themeColor="text2" w:themeShade="BF"/>
              </w:rPr>
            </w:pPr>
            <w:r w:rsidRPr="00AA5D61">
              <w:rPr>
                <w:rFonts w:cstheme="minorHAnsi"/>
                <w:color w:val="17365D" w:themeColor="text2" w:themeShade="BF"/>
              </w:rPr>
              <w:t xml:space="preserve">She ensures that all teachers in school understand the implications for those children who are looked after (in Local Authority care) and have SEND and or emotional/well-being needs. </w:t>
            </w:r>
          </w:p>
          <w:p w14:paraId="28D0DA32" w14:textId="49841553" w:rsidR="0091702E" w:rsidRDefault="0091702E" w:rsidP="00A94266">
            <w:pPr>
              <w:pStyle w:val="ListParagraph"/>
              <w:numPr>
                <w:ilvl w:val="0"/>
                <w:numId w:val="10"/>
              </w:numPr>
              <w:shd w:val="clear" w:color="auto" w:fill="FFFFCC"/>
              <w:rPr>
                <w:rFonts w:cstheme="minorHAnsi"/>
                <w:color w:val="17365D" w:themeColor="text2" w:themeShade="BF"/>
              </w:rPr>
            </w:pPr>
            <w:r w:rsidRPr="00A94266">
              <w:rPr>
                <w:rFonts w:cstheme="minorHAnsi"/>
                <w:color w:val="17365D" w:themeColor="text2" w:themeShade="BF"/>
              </w:rPr>
              <w:t>Mr</w:t>
            </w:r>
            <w:r w:rsidR="00A94266" w:rsidRPr="00A94266">
              <w:rPr>
                <w:rFonts w:cstheme="minorHAnsi"/>
                <w:color w:val="17365D" w:themeColor="text2" w:themeShade="BF"/>
              </w:rPr>
              <w:t>s</w:t>
            </w:r>
            <w:r w:rsidRPr="00A94266">
              <w:rPr>
                <w:rFonts w:cstheme="minorHAnsi"/>
                <w:color w:val="17365D" w:themeColor="text2" w:themeShade="BF"/>
              </w:rPr>
              <w:t xml:space="preserve"> </w:t>
            </w:r>
            <w:r w:rsidR="00A94266" w:rsidRPr="00A94266">
              <w:rPr>
                <w:rFonts w:cstheme="minorHAnsi"/>
                <w:color w:val="17365D" w:themeColor="text2" w:themeShade="BF"/>
              </w:rPr>
              <w:t xml:space="preserve">Howell </w:t>
            </w:r>
            <w:r w:rsidRPr="00A94266">
              <w:rPr>
                <w:rFonts w:cstheme="minorHAnsi"/>
                <w:color w:val="17365D" w:themeColor="text2" w:themeShade="BF"/>
              </w:rPr>
              <w:t xml:space="preserve">works closely with Mrs Brooks (SENDCo) and the Virtual Schools Team to ensure that effective systems are in place to support these children and additional funding, advice and support from The Virtual School, is accessed when necessary. </w:t>
            </w:r>
          </w:p>
          <w:p w14:paraId="6383D68B" w14:textId="77777777" w:rsidR="00AA5D61" w:rsidRPr="00AA5D61" w:rsidRDefault="00AA5D61" w:rsidP="00AA5D61">
            <w:pPr>
              <w:pStyle w:val="ListParagraph"/>
              <w:numPr>
                <w:ilvl w:val="0"/>
                <w:numId w:val="10"/>
              </w:numPr>
              <w:rPr>
                <w:rFonts w:cstheme="minorHAnsi"/>
                <w:color w:val="17365D" w:themeColor="text2" w:themeShade="BF"/>
              </w:rPr>
            </w:pPr>
            <w:r w:rsidRPr="00AA5D61">
              <w:rPr>
                <w:rFonts w:cstheme="minorHAnsi"/>
                <w:color w:val="17365D" w:themeColor="text2" w:themeShade="BF"/>
              </w:rPr>
              <w:t xml:space="preserve">All Looked After Children have a statutory care plan, which is drawn up and reviewed by the Local Authority. Looked After Children also have a Personal Education Plan (PEP), which is a statutory requirement for Looked After Children in educational provision. </w:t>
            </w:r>
          </w:p>
          <w:p w14:paraId="1E37848B" w14:textId="2F52ABD5" w:rsidR="00695A42" w:rsidRPr="00A94266" w:rsidRDefault="00695A42" w:rsidP="00A94266">
            <w:pPr>
              <w:pStyle w:val="ListParagraph"/>
              <w:numPr>
                <w:ilvl w:val="0"/>
                <w:numId w:val="10"/>
              </w:numPr>
              <w:shd w:val="clear" w:color="auto" w:fill="FFFFCC"/>
              <w:rPr>
                <w:rFonts w:cstheme="minorHAnsi"/>
                <w:color w:val="17365D" w:themeColor="text2" w:themeShade="BF"/>
              </w:rPr>
            </w:pPr>
            <w:r w:rsidRPr="00A94266">
              <w:rPr>
                <w:rFonts w:cstheme="minorHAnsi"/>
                <w:color w:val="17365D" w:themeColor="text2" w:themeShade="BF"/>
              </w:rPr>
              <w:t>If a Looked After Child with SEN</w:t>
            </w:r>
            <w:r w:rsidR="00A94266">
              <w:rPr>
                <w:rFonts w:cstheme="minorHAnsi"/>
                <w:color w:val="17365D" w:themeColor="text2" w:themeShade="BF"/>
              </w:rPr>
              <w:t>D</w:t>
            </w:r>
            <w:r w:rsidRPr="00A94266">
              <w:rPr>
                <w:rFonts w:cstheme="minorHAnsi"/>
                <w:color w:val="17365D" w:themeColor="text2" w:themeShade="BF"/>
              </w:rPr>
              <w:t xml:space="preserve"> requires further assessment for an Education, Health and Care Plan (EHCP) we are particularly aware of the need to avoid any delays for Looked After Children and carry out the EHC needs assessment in the shortest possible timescale. We will work closely with the Virtual School, external agencies, carers and other professionals.  </w:t>
            </w:r>
          </w:p>
          <w:p w14:paraId="1561F768" w14:textId="77777777" w:rsidR="00695A42" w:rsidRPr="00A94266" w:rsidRDefault="00695A42" w:rsidP="00A94266">
            <w:pPr>
              <w:pStyle w:val="ListParagraph"/>
              <w:numPr>
                <w:ilvl w:val="0"/>
                <w:numId w:val="10"/>
              </w:numPr>
              <w:shd w:val="clear" w:color="auto" w:fill="FFFFCC"/>
              <w:rPr>
                <w:rFonts w:cstheme="minorHAnsi"/>
                <w:color w:val="17365D" w:themeColor="text2" w:themeShade="BF"/>
              </w:rPr>
            </w:pPr>
            <w:r w:rsidRPr="00A94266">
              <w:rPr>
                <w:rFonts w:cstheme="minorHAnsi"/>
                <w:color w:val="17365D" w:themeColor="text2" w:themeShade="BF"/>
              </w:rPr>
              <w:t xml:space="preserve">The designated teacher will monitor each child's achievement and ensure that they have the support they require within school by: </w:t>
            </w:r>
          </w:p>
          <w:p w14:paraId="6A5D144A" w14:textId="63B09F9F" w:rsidR="00695A42" w:rsidRPr="00A94266" w:rsidRDefault="00695A42" w:rsidP="00A94266">
            <w:pPr>
              <w:pStyle w:val="ListParagraph"/>
              <w:numPr>
                <w:ilvl w:val="0"/>
                <w:numId w:val="13"/>
              </w:numPr>
              <w:shd w:val="clear" w:color="auto" w:fill="FFFFCC"/>
              <w:rPr>
                <w:rFonts w:cstheme="minorHAnsi"/>
                <w:color w:val="17365D" w:themeColor="text2" w:themeShade="BF"/>
              </w:rPr>
            </w:pPr>
            <w:r w:rsidRPr="00A94266">
              <w:rPr>
                <w:rFonts w:cstheme="minorHAnsi"/>
                <w:color w:val="17365D" w:themeColor="text2" w:themeShade="BF"/>
              </w:rPr>
              <w:t>meeting with the child</w:t>
            </w:r>
          </w:p>
          <w:p w14:paraId="0FE04DFA" w14:textId="7E3FF072" w:rsidR="00695A42" w:rsidRPr="00A94266" w:rsidRDefault="00695A42" w:rsidP="00A94266">
            <w:pPr>
              <w:pStyle w:val="ListParagraph"/>
              <w:numPr>
                <w:ilvl w:val="0"/>
                <w:numId w:val="13"/>
              </w:numPr>
              <w:shd w:val="clear" w:color="auto" w:fill="FFFFCC"/>
              <w:rPr>
                <w:rFonts w:cstheme="minorHAnsi"/>
                <w:color w:val="17365D" w:themeColor="text2" w:themeShade="BF"/>
              </w:rPr>
            </w:pPr>
            <w:r w:rsidRPr="00A94266">
              <w:rPr>
                <w:rFonts w:cstheme="minorHAnsi"/>
                <w:color w:val="17365D" w:themeColor="text2" w:themeShade="BF"/>
              </w:rPr>
              <w:t>ensuring that each child has a PEP</w:t>
            </w:r>
          </w:p>
          <w:p w14:paraId="7EA37A78" w14:textId="52B1710E" w:rsidR="0091702E" w:rsidRPr="00A94266" w:rsidRDefault="00695A42" w:rsidP="00695A42">
            <w:pPr>
              <w:pStyle w:val="ListParagraph"/>
              <w:numPr>
                <w:ilvl w:val="0"/>
                <w:numId w:val="13"/>
              </w:numPr>
              <w:rPr>
                <w:rFonts w:cstheme="minorHAnsi"/>
                <w:color w:val="17365D" w:themeColor="text2" w:themeShade="BF"/>
              </w:rPr>
            </w:pPr>
            <w:r w:rsidRPr="00A94266">
              <w:rPr>
                <w:rFonts w:cstheme="minorHAnsi"/>
                <w:color w:val="17365D" w:themeColor="text2" w:themeShade="BF"/>
              </w:rPr>
              <w:t>working closely with the SENDCO to request support from outside agencies when needed</w:t>
            </w:r>
          </w:p>
        </w:tc>
      </w:tr>
      <w:tr w:rsidR="00464FC7" w:rsidRPr="00464FC7" w14:paraId="1C61323A" w14:textId="77777777" w:rsidTr="00AA5D61">
        <w:tc>
          <w:tcPr>
            <w:tcW w:w="4748" w:type="dxa"/>
          </w:tcPr>
          <w:p w14:paraId="15AAAF70" w14:textId="05DD7BF3" w:rsidR="00B45C39" w:rsidRPr="004265A2" w:rsidRDefault="00521218" w:rsidP="004265A2">
            <w:pPr>
              <w:rPr>
                <w:rFonts w:cstheme="minorHAnsi"/>
                <w:noProof/>
                <w:color w:val="17365D" w:themeColor="text2" w:themeShade="BF"/>
                <w:lang w:eastAsia="en-GB"/>
              </w:rPr>
            </w:pPr>
            <w:r w:rsidRPr="00E44A80">
              <w:rPr>
                <w:noProof/>
                <w:lang w:eastAsia="en-GB"/>
              </w:rPr>
              <w:drawing>
                <wp:anchor distT="0" distB="0" distL="114300" distR="114300" simplePos="0" relativeHeight="251693056" behindDoc="1" locked="0" layoutInCell="1" allowOverlap="1" wp14:anchorId="218345B8" wp14:editId="7C9900B8">
                  <wp:simplePos x="0" y="0"/>
                  <wp:positionH relativeFrom="column">
                    <wp:posOffset>177800</wp:posOffset>
                  </wp:positionH>
                  <wp:positionV relativeFrom="paragraph">
                    <wp:posOffset>342265</wp:posOffset>
                  </wp:positionV>
                  <wp:extent cx="2018030" cy="485775"/>
                  <wp:effectExtent l="0" t="0" r="1270" b="9525"/>
                  <wp:wrapTight wrapText="bothSides">
                    <wp:wrapPolygon edited="0">
                      <wp:start x="0" y="0"/>
                      <wp:lineTo x="0" y="21176"/>
                      <wp:lineTo x="21410" y="21176"/>
                      <wp:lineTo x="21410" y="0"/>
                      <wp:lineTo x="0" y="0"/>
                    </wp:wrapPolygon>
                  </wp:wrapTight>
                  <wp:docPr id="26" name="irc_mi" descr="Image result for local offer">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ocal offer">
                            <a:hlinkClick r:id="rId55"/>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1803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5C39" w:rsidRPr="004265A2">
              <w:rPr>
                <w:rFonts w:cstheme="minorHAnsi"/>
                <w:noProof/>
                <w:color w:val="17365D" w:themeColor="text2" w:themeShade="BF"/>
                <w:lang w:eastAsia="en-GB"/>
              </w:rPr>
              <w:t>Information on where the local authority’s Local Offer is published.</w:t>
            </w:r>
            <w:r w:rsidRPr="004265A2">
              <w:rPr>
                <w:rFonts w:cstheme="minorHAnsi"/>
                <w:noProof/>
                <w:color w:val="17365D" w:themeColor="text2" w:themeShade="BF"/>
                <w:lang w:eastAsia="en-GB"/>
              </w:rPr>
              <w:t xml:space="preserve">   </w:t>
            </w:r>
          </w:p>
        </w:tc>
        <w:tc>
          <w:tcPr>
            <w:tcW w:w="4494" w:type="dxa"/>
            <w:tcBorders>
              <w:top w:val="single" w:sz="4" w:space="0" w:color="auto"/>
            </w:tcBorders>
          </w:tcPr>
          <w:p w14:paraId="2F35FBC4" w14:textId="5271646E" w:rsidR="00B45C39" w:rsidRPr="00CC4EE3" w:rsidRDefault="00B45C39" w:rsidP="00667421">
            <w:pPr>
              <w:pStyle w:val="ListParagraph"/>
              <w:numPr>
                <w:ilvl w:val="0"/>
                <w:numId w:val="10"/>
              </w:numPr>
              <w:rPr>
                <w:rFonts w:cstheme="minorHAnsi"/>
                <w:color w:val="17365D" w:themeColor="text2" w:themeShade="BF"/>
                <w:sz w:val="20"/>
                <w:szCs w:val="20"/>
              </w:rPr>
            </w:pPr>
            <w:r w:rsidRPr="00CC4EE3">
              <w:rPr>
                <w:rFonts w:cstheme="minorHAnsi"/>
                <w:color w:val="17365D" w:themeColor="text2" w:themeShade="BF"/>
                <w:sz w:val="20"/>
                <w:szCs w:val="20"/>
              </w:rPr>
              <w:t>We will always help parents access the local offer for out of school activities</w:t>
            </w:r>
          </w:p>
          <w:p w14:paraId="03AC977A" w14:textId="77777777" w:rsidR="00E44A80" w:rsidRPr="00CC4EE3" w:rsidRDefault="00E44A80" w:rsidP="00667421">
            <w:pPr>
              <w:pStyle w:val="ListParagraph"/>
              <w:numPr>
                <w:ilvl w:val="0"/>
                <w:numId w:val="10"/>
              </w:numPr>
              <w:rPr>
                <w:rFonts w:cstheme="minorHAnsi"/>
                <w:color w:val="17365D" w:themeColor="text2" w:themeShade="BF"/>
                <w:sz w:val="20"/>
                <w:szCs w:val="20"/>
              </w:rPr>
            </w:pPr>
            <w:r w:rsidRPr="00CC4EE3">
              <w:rPr>
                <w:rFonts w:cstheme="minorHAnsi"/>
                <w:color w:val="17365D" w:themeColor="text2" w:themeShade="BF"/>
                <w:sz w:val="20"/>
                <w:szCs w:val="20"/>
              </w:rPr>
              <w:t xml:space="preserve">Information about the key recommendations from The SEND Green Paper 2022 can be found here. </w:t>
            </w:r>
          </w:p>
          <w:p w14:paraId="08CE97B9" w14:textId="54EA12BC" w:rsidR="00A94266" w:rsidRPr="00CC4EE3" w:rsidRDefault="00A94266" w:rsidP="00667421">
            <w:pPr>
              <w:pStyle w:val="ListParagraph"/>
              <w:numPr>
                <w:ilvl w:val="0"/>
                <w:numId w:val="10"/>
              </w:numPr>
              <w:rPr>
                <w:rFonts w:cstheme="minorHAnsi"/>
                <w:color w:val="17365D" w:themeColor="text2" w:themeShade="BF"/>
                <w:sz w:val="20"/>
                <w:szCs w:val="20"/>
              </w:rPr>
            </w:pPr>
            <w:hyperlink r:id="rId57" w:history="1">
              <w:r w:rsidRPr="00CC4EE3">
                <w:rPr>
                  <w:rStyle w:val="Hyperlink"/>
                  <w:rFonts w:cstheme="minorHAnsi"/>
                  <w:sz w:val="20"/>
                  <w:szCs w:val="20"/>
                </w:rPr>
                <w:t>Home - Derbyshire Local Offer</w:t>
              </w:r>
            </w:hyperlink>
          </w:p>
          <w:p w14:paraId="28E2B5B2" w14:textId="005DAAC1" w:rsidR="00E44A80" w:rsidRPr="00E44A80" w:rsidRDefault="003E1594" w:rsidP="00667421">
            <w:pPr>
              <w:pStyle w:val="ListParagraph"/>
              <w:numPr>
                <w:ilvl w:val="0"/>
                <w:numId w:val="10"/>
              </w:numPr>
              <w:rPr>
                <w:rFonts w:cstheme="minorHAnsi"/>
                <w:color w:val="17365D" w:themeColor="text2" w:themeShade="BF"/>
              </w:rPr>
            </w:pPr>
            <w:hyperlink r:id="rId58" w:history="1">
              <w:r w:rsidRPr="00CC4EE3">
                <w:rPr>
                  <w:color w:val="0000FF"/>
                  <w:sz w:val="20"/>
                  <w:szCs w:val="20"/>
                  <w:u w:val="single"/>
                </w:rPr>
                <w:t>SEND Review - right support, right place, right time (publishing.service.gov.uk)</w:t>
              </w:r>
            </w:hyperlink>
          </w:p>
        </w:tc>
      </w:tr>
    </w:tbl>
    <w:p w14:paraId="57D09643" w14:textId="2169B432" w:rsidR="008D5A12" w:rsidRPr="00464FC7" w:rsidRDefault="008D5A12" w:rsidP="00CC4EE3">
      <w:pPr>
        <w:rPr>
          <w:rFonts w:ascii="Arial" w:hAnsi="Arial" w:cs="Arial"/>
          <w:color w:val="17365D" w:themeColor="text2" w:themeShade="BF"/>
        </w:rPr>
      </w:pPr>
    </w:p>
    <w:sectPr w:rsidR="008D5A12" w:rsidRPr="00464FC7">
      <w:head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70342" w14:textId="77777777" w:rsidR="00964435" w:rsidRDefault="00964435" w:rsidP="00954829">
      <w:pPr>
        <w:spacing w:after="0" w:line="240" w:lineRule="auto"/>
      </w:pPr>
      <w:r>
        <w:separator/>
      </w:r>
    </w:p>
  </w:endnote>
  <w:endnote w:type="continuationSeparator" w:id="0">
    <w:p w14:paraId="61C4B9DF" w14:textId="77777777" w:rsidR="00964435" w:rsidRDefault="00964435" w:rsidP="00954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0E603" w14:textId="77777777" w:rsidR="00964435" w:rsidRDefault="00964435" w:rsidP="00954829">
      <w:pPr>
        <w:spacing w:after="0" w:line="240" w:lineRule="auto"/>
      </w:pPr>
      <w:r>
        <w:separator/>
      </w:r>
    </w:p>
  </w:footnote>
  <w:footnote w:type="continuationSeparator" w:id="0">
    <w:p w14:paraId="40BE0D7D" w14:textId="77777777" w:rsidR="00964435" w:rsidRDefault="00964435" w:rsidP="009548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A6F89" w14:textId="472BF669" w:rsidR="00954829" w:rsidRPr="00464FC7" w:rsidRDefault="00624F91" w:rsidP="000F6B8F">
    <w:pPr>
      <w:pStyle w:val="Header"/>
      <w:jc w:val="center"/>
      <w:rPr>
        <w:rFonts w:ascii="Century Gothic" w:hAnsi="Century Gothic"/>
        <w:b/>
        <w:color w:val="17365D" w:themeColor="text2" w:themeShade="BF"/>
        <w:sz w:val="28"/>
        <w:szCs w:val="20"/>
        <w:u w:val="single"/>
      </w:rPr>
    </w:pPr>
    <w:r>
      <w:rPr>
        <w:rFonts w:ascii="Century Gothic" w:hAnsi="Century Gothic"/>
        <w:b/>
        <w:noProof/>
        <w:color w:val="17365D" w:themeColor="text2" w:themeShade="BF"/>
        <w:sz w:val="28"/>
        <w:szCs w:val="20"/>
        <w:u w:val="single"/>
      </w:rPr>
      <w:drawing>
        <wp:anchor distT="0" distB="0" distL="114300" distR="114300" simplePos="0" relativeHeight="251660288" behindDoc="1" locked="0" layoutInCell="1" allowOverlap="1" wp14:anchorId="462D0F43" wp14:editId="172C8E35">
          <wp:simplePos x="0" y="0"/>
          <wp:positionH relativeFrom="rightMargin">
            <wp:align>left</wp:align>
          </wp:positionH>
          <wp:positionV relativeFrom="paragraph">
            <wp:posOffset>-290195</wp:posOffset>
          </wp:positionV>
          <wp:extent cx="687070" cy="670560"/>
          <wp:effectExtent l="0" t="0" r="0" b="0"/>
          <wp:wrapTight wrapText="bothSides">
            <wp:wrapPolygon edited="0">
              <wp:start x="5989" y="0"/>
              <wp:lineTo x="0" y="3068"/>
              <wp:lineTo x="0" y="15955"/>
              <wp:lineTo x="3593" y="19636"/>
              <wp:lineTo x="5390" y="20864"/>
              <wp:lineTo x="5989" y="20864"/>
              <wp:lineTo x="14972" y="20864"/>
              <wp:lineTo x="17967" y="19636"/>
              <wp:lineTo x="20961" y="15341"/>
              <wp:lineTo x="20961" y="3068"/>
              <wp:lineTo x="14972" y="0"/>
              <wp:lineTo x="5989" y="0"/>
            </wp:wrapPolygon>
          </wp:wrapTight>
          <wp:docPr id="687165925" name="Picture 1" descr="A black and white sign with a gate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08008" name="Picture 1" descr="A black and white sign with a gate and w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7070" cy="6705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noProof/>
        <w:color w:val="17365D" w:themeColor="text2" w:themeShade="BF"/>
        <w:sz w:val="28"/>
        <w:szCs w:val="20"/>
        <w:u w:val="single"/>
      </w:rPr>
      <w:drawing>
        <wp:anchor distT="0" distB="0" distL="114300" distR="114300" simplePos="0" relativeHeight="251658240" behindDoc="1" locked="0" layoutInCell="1" allowOverlap="1" wp14:anchorId="5CE8A05E" wp14:editId="5AACFCC5">
          <wp:simplePos x="0" y="0"/>
          <wp:positionH relativeFrom="page">
            <wp:posOffset>213360</wp:posOffset>
          </wp:positionH>
          <wp:positionV relativeFrom="paragraph">
            <wp:posOffset>-289560</wp:posOffset>
          </wp:positionV>
          <wp:extent cx="687070" cy="670560"/>
          <wp:effectExtent l="0" t="0" r="0" b="0"/>
          <wp:wrapTight wrapText="bothSides">
            <wp:wrapPolygon edited="0">
              <wp:start x="5989" y="0"/>
              <wp:lineTo x="0" y="3068"/>
              <wp:lineTo x="0" y="15955"/>
              <wp:lineTo x="3593" y="19636"/>
              <wp:lineTo x="5390" y="20864"/>
              <wp:lineTo x="5989" y="20864"/>
              <wp:lineTo x="14972" y="20864"/>
              <wp:lineTo x="17967" y="19636"/>
              <wp:lineTo x="20961" y="15341"/>
              <wp:lineTo x="20961" y="3068"/>
              <wp:lineTo x="14972" y="0"/>
              <wp:lineTo x="5989" y="0"/>
            </wp:wrapPolygon>
          </wp:wrapTight>
          <wp:docPr id="730408008" name="Picture 1" descr="A black and white sign with a gate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408008" name="Picture 1" descr="A black and white sign with a gate and w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87070" cy="67056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Century Gothic" w:hAnsi="Century Gothic"/>
        <w:b/>
        <w:color w:val="17365D" w:themeColor="text2" w:themeShade="BF"/>
        <w:sz w:val="28"/>
        <w:szCs w:val="20"/>
        <w:u w:val="single"/>
      </w:rPr>
      <w:t>Ambergate</w:t>
    </w:r>
    <w:proofErr w:type="spellEnd"/>
    <w:r w:rsidR="00D96C2F">
      <w:rPr>
        <w:rFonts w:ascii="Century Gothic" w:hAnsi="Century Gothic"/>
        <w:b/>
        <w:color w:val="17365D" w:themeColor="text2" w:themeShade="BF"/>
        <w:sz w:val="28"/>
        <w:szCs w:val="20"/>
        <w:u w:val="single"/>
      </w:rPr>
      <w:t xml:space="preserve"> </w:t>
    </w:r>
    <w:r w:rsidR="00577086" w:rsidRPr="00464FC7">
      <w:rPr>
        <w:rFonts w:ascii="Century Gothic" w:hAnsi="Century Gothic"/>
        <w:b/>
        <w:color w:val="17365D" w:themeColor="text2" w:themeShade="BF"/>
        <w:sz w:val="28"/>
        <w:szCs w:val="20"/>
        <w:u w:val="single"/>
      </w:rPr>
      <w:t>SEN</w:t>
    </w:r>
    <w:r w:rsidR="00464FC7" w:rsidRPr="00464FC7">
      <w:rPr>
        <w:rFonts w:ascii="Century Gothic" w:hAnsi="Century Gothic"/>
        <w:b/>
        <w:color w:val="17365D" w:themeColor="text2" w:themeShade="BF"/>
        <w:sz w:val="28"/>
        <w:szCs w:val="20"/>
        <w:u w:val="single"/>
      </w:rPr>
      <w:t>D</w:t>
    </w:r>
    <w:r w:rsidR="00577086" w:rsidRPr="00464FC7">
      <w:rPr>
        <w:rFonts w:ascii="Century Gothic" w:hAnsi="Century Gothic"/>
        <w:b/>
        <w:color w:val="17365D" w:themeColor="text2" w:themeShade="BF"/>
        <w:sz w:val="28"/>
        <w:szCs w:val="20"/>
        <w:u w:val="single"/>
      </w:rPr>
      <w:t xml:space="preserve"> Information Report</w:t>
    </w:r>
    <w:r w:rsidR="001B1D46" w:rsidRPr="00464FC7">
      <w:rPr>
        <w:rFonts w:ascii="Century Gothic" w:hAnsi="Century Gothic"/>
        <w:b/>
        <w:color w:val="17365D" w:themeColor="text2" w:themeShade="BF"/>
        <w:sz w:val="28"/>
        <w:szCs w:val="20"/>
        <w:u w:val="single"/>
      </w:rPr>
      <w:t xml:space="preserve"> 202</w:t>
    </w:r>
    <w:r w:rsidR="00487C95">
      <w:rPr>
        <w:rFonts w:ascii="Century Gothic" w:hAnsi="Century Gothic"/>
        <w:b/>
        <w:color w:val="17365D" w:themeColor="text2" w:themeShade="BF"/>
        <w:sz w:val="28"/>
        <w:szCs w:val="20"/>
        <w:u w:val="single"/>
      </w:rPr>
      <w:t>5</w:t>
    </w:r>
    <w:r w:rsidR="00464FC7" w:rsidRPr="00464FC7">
      <w:rPr>
        <w:rFonts w:ascii="Century Gothic" w:hAnsi="Century Gothic"/>
        <w:b/>
        <w:color w:val="17365D" w:themeColor="text2" w:themeShade="BF"/>
        <w:sz w:val="28"/>
        <w:szCs w:val="20"/>
        <w:u w:val="single"/>
      </w:rPr>
      <w:t>-2</w:t>
    </w:r>
    <w:r w:rsidR="00487C95">
      <w:rPr>
        <w:rFonts w:ascii="Century Gothic" w:hAnsi="Century Gothic"/>
        <w:b/>
        <w:color w:val="17365D" w:themeColor="text2" w:themeShade="BF"/>
        <w:sz w:val="28"/>
        <w:szCs w:val="20"/>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85884"/>
    <w:multiLevelType w:val="hybridMultilevel"/>
    <w:tmpl w:val="351AB0C2"/>
    <w:lvl w:ilvl="0" w:tplc="08090001">
      <w:start w:val="1"/>
      <w:numFmt w:val="bullet"/>
      <w:lvlText w:val=""/>
      <w:lvlJc w:val="left"/>
      <w:pPr>
        <w:ind w:left="-219" w:hanging="360"/>
      </w:pPr>
      <w:rPr>
        <w:rFonts w:ascii="Symbol" w:hAnsi="Symbol" w:hint="default"/>
      </w:rPr>
    </w:lvl>
    <w:lvl w:ilvl="1" w:tplc="08090003" w:tentative="1">
      <w:start w:val="1"/>
      <w:numFmt w:val="bullet"/>
      <w:lvlText w:val="o"/>
      <w:lvlJc w:val="left"/>
      <w:pPr>
        <w:ind w:left="501" w:hanging="360"/>
      </w:pPr>
      <w:rPr>
        <w:rFonts w:ascii="Courier New" w:hAnsi="Courier New" w:cs="Courier New" w:hint="default"/>
      </w:rPr>
    </w:lvl>
    <w:lvl w:ilvl="2" w:tplc="08090005" w:tentative="1">
      <w:start w:val="1"/>
      <w:numFmt w:val="bullet"/>
      <w:lvlText w:val=""/>
      <w:lvlJc w:val="left"/>
      <w:pPr>
        <w:ind w:left="1221" w:hanging="360"/>
      </w:pPr>
      <w:rPr>
        <w:rFonts w:ascii="Wingdings" w:hAnsi="Wingdings" w:hint="default"/>
      </w:rPr>
    </w:lvl>
    <w:lvl w:ilvl="3" w:tplc="08090001" w:tentative="1">
      <w:start w:val="1"/>
      <w:numFmt w:val="bullet"/>
      <w:lvlText w:val=""/>
      <w:lvlJc w:val="left"/>
      <w:pPr>
        <w:ind w:left="1941" w:hanging="360"/>
      </w:pPr>
      <w:rPr>
        <w:rFonts w:ascii="Symbol" w:hAnsi="Symbol" w:hint="default"/>
      </w:rPr>
    </w:lvl>
    <w:lvl w:ilvl="4" w:tplc="08090003" w:tentative="1">
      <w:start w:val="1"/>
      <w:numFmt w:val="bullet"/>
      <w:lvlText w:val="o"/>
      <w:lvlJc w:val="left"/>
      <w:pPr>
        <w:ind w:left="2661" w:hanging="360"/>
      </w:pPr>
      <w:rPr>
        <w:rFonts w:ascii="Courier New" w:hAnsi="Courier New" w:cs="Courier New" w:hint="default"/>
      </w:rPr>
    </w:lvl>
    <w:lvl w:ilvl="5" w:tplc="08090005" w:tentative="1">
      <w:start w:val="1"/>
      <w:numFmt w:val="bullet"/>
      <w:lvlText w:val=""/>
      <w:lvlJc w:val="left"/>
      <w:pPr>
        <w:ind w:left="3381" w:hanging="360"/>
      </w:pPr>
      <w:rPr>
        <w:rFonts w:ascii="Wingdings" w:hAnsi="Wingdings" w:hint="default"/>
      </w:rPr>
    </w:lvl>
    <w:lvl w:ilvl="6" w:tplc="08090001" w:tentative="1">
      <w:start w:val="1"/>
      <w:numFmt w:val="bullet"/>
      <w:lvlText w:val=""/>
      <w:lvlJc w:val="left"/>
      <w:pPr>
        <w:ind w:left="4101" w:hanging="360"/>
      </w:pPr>
      <w:rPr>
        <w:rFonts w:ascii="Symbol" w:hAnsi="Symbol" w:hint="default"/>
      </w:rPr>
    </w:lvl>
    <w:lvl w:ilvl="7" w:tplc="08090003" w:tentative="1">
      <w:start w:val="1"/>
      <w:numFmt w:val="bullet"/>
      <w:lvlText w:val="o"/>
      <w:lvlJc w:val="left"/>
      <w:pPr>
        <w:ind w:left="4821" w:hanging="360"/>
      </w:pPr>
      <w:rPr>
        <w:rFonts w:ascii="Courier New" w:hAnsi="Courier New" w:cs="Courier New" w:hint="default"/>
      </w:rPr>
    </w:lvl>
    <w:lvl w:ilvl="8" w:tplc="08090005" w:tentative="1">
      <w:start w:val="1"/>
      <w:numFmt w:val="bullet"/>
      <w:lvlText w:val=""/>
      <w:lvlJc w:val="left"/>
      <w:pPr>
        <w:ind w:left="5541" w:hanging="360"/>
      </w:pPr>
      <w:rPr>
        <w:rFonts w:ascii="Wingdings" w:hAnsi="Wingdings" w:hint="default"/>
      </w:rPr>
    </w:lvl>
  </w:abstractNum>
  <w:abstractNum w:abstractNumId="1" w15:restartNumberingAfterBreak="0">
    <w:nsid w:val="1D40487E"/>
    <w:multiLevelType w:val="hybridMultilevel"/>
    <w:tmpl w:val="8B78F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17366C"/>
    <w:multiLevelType w:val="hybridMultilevel"/>
    <w:tmpl w:val="34EC9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5D3B0E"/>
    <w:multiLevelType w:val="hybridMultilevel"/>
    <w:tmpl w:val="81FE9104"/>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1F6CAB"/>
    <w:multiLevelType w:val="hybridMultilevel"/>
    <w:tmpl w:val="3ADC6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146AE4"/>
    <w:multiLevelType w:val="hybridMultilevel"/>
    <w:tmpl w:val="91EEB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262A2E"/>
    <w:multiLevelType w:val="hybridMultilevel"/>
    <w:tmpl w:val="C414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2854DD"/>
    <w:multiLevelType w:val="hybridMultilevel"/>
    <w:tmpl w:val="6E9EFD44"/>
    <w:lvl w:ilvl="0" w:tplc="3086EB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32A7F"/>
    <w:multiLevelType w:val="hybridMultilevel"/>
    <w:tmpl w:val="300CA83C"/>
    <w:lvl w:ilvl="0" w:tplc="3086EB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54105"/>
    <w:multiLevelType w:val="hybridMultilevel"/>
    <w:tmpl w:val="4E18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203503"/>
    <w:multiLevelType w:val="hybridMultilevel"/>
    <w:tmpl w:val="EEB2E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E7D19CC"/>
    <w:multiLevelType w:val="hybridMultilevel"/>
    <w:tmpl w:val="87C8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0E0777"/>
    <w:multiLevelType w:val="hybridMultilevel"/>
    <w:tmpl w:val="16D40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51532AE"/>
    <w:multiLevelType w:val="hybridMultilevel"/>
    <w:tmpl w:val="122EE6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BDD5CB2"/>
    <w:multiLevelType w:val="hybridMultilevel"/>
    <w:tmpl w:val="CAE2D202"/>
    <w:lvl w:ilvl="0" w:tplc="4A1C83B2">
      <w:start w:val="1"/>
      <w:numFmt w:val="decimal"/>
      <w:lvlText w:val="%1."/>
      <w:lvlJc w:val="left"/>
      <w:pPr>
        <w:ind w:left="36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836DCF"/>
    <w:multiLevelType w:val="hybridMultilevel"/>
    <w:tmpl w:val="C116F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F62022"/>
    <w:multiLevelType w:val="hybridMultilevel"/>
    <w:tmpl w:val="D8F23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312291">
    <w:abstractNumId w:val="3"/>
  </w:num>
  <w:num w:numId="2" w16cid:durableId="1142307620">
    <w:abstractNumId w:val="14"/>
  </w:num>
  <w:num w:numId="3" w16cid:durableId="181163290">
    <w:abstractNumId w:val="12"/>
  </w:num>
  <w:num w:numId="4" w16cid:durableId="1586913691">
    <w:abstractNumId w:val="10"/>
  </w:num>
  <w:num w:numId="5" w16cid:durableId="174348508">
    <w:abstractNumId w:val="6"/>
  </w:num>
  <w:num w:numId="6" w16cid:durableId="1750955183">
    <w:abstractNumId w:val="15"/>
  </w:num>
  <w:num w:numId="7" w16cid:durableId="898588989">
    <w:abstractNumId w:val="13"/>
  </w:num>
  <w:num w:numId="8" w16cid:durableId="1716201105">
    <w:abstractNumId w:val="1"/>
  </w:num>
  <w:num w:numId="9" w16cid:durableId="1876430537">
    <w:abstractNumId w:val="0"/>
  </w:num>
  <w:num w:numId="10" w16cid:durableId="407776502">
    <w:abstractNumId w:val="5"/>
  </w:num>
  <w:num w:numId="11" w16cid:durableId="941113522">
    <w:abstractNumId w:val="9"/>
  </w:num>
  <w:num w:numId="12" w16cid:durableId="979575859">
    <w:abstractNumId w:val="2"/>
  </w:num>
  <w:num w:numId="13" w16cid:durableId="1162623365">
    <w:abstractNumId w:val="7"/>
  </w:num>
  <w:num w:numId="14" w16cid:durableId="1825658665">
    <w:abstractNumId w:val="8"/>
  </w:num>
  <w:num w:numId="15" w16cid:durableId="2141461980">
    <w:abstractNumId w:val="4"/>
  </w:num>
  <w:num w:numId="16" w16cid:durableId="2050758663">
    <w:abstractNumId w:val="16"/>
  </w:num>
  <w:num w:numId="17" w16cid:durableId="19431001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680"/>
    <w:rsid w:val="00025386"/>
    <w:rsid w:val="00080B11"/>
    <w:rsid w:val="00093B40"/>
    <w:rsid w:val="00096991"/>
    <w:rsid w:val="000D5253"/>
    <w:rsid w:val="000F6B8F"/>
    <w:rsid w:val="00125077"/>
    <w:rsid w:val="001505F0"/>
    <w:rsid w:val="001B17F4"/>
    <w:rsid w:val="001B1D46"/>
    <w:rsid w:val="001B45DC"/>
    <w:rsid w:val="001C415C"/>
    <w:rsid w:val="00235C3F"/>
    <w:rsid w:val="00277A45"/>
    <w:rsid w:val="002963F6"/>
    <w:rsid w:val="00352945"/>
    <w:rsid w:val="00362680"/>
    <w:rsid w:val="003D0EC1"/>
    <w:rsid w:val="003E1594"/>
    <w:rsid w:val="00406B7F"/>
    <w:rsid w:val="004265A2"/>
    <w:rsid w:val="00445C68"/>
    <w:rsid w:val="00462A81"/>
    <w:rsid w:val="00464FC7"/>
    <w:rsid w:val="00487C95"/>
    <w:rsid w:val="00521218"/>
    <w:rsid w:val="00551850"/>
    <w:rsid w:val="00552C0E"/>
    <w:rsid w:val="00577086"/>
    <w:rsid w:val="005A491D"/>
    <w:rsid w:val="005D6762"/>
    <w:rsid w:val="005D7E54"/>
    <w:rsid w:val="00604EF1"/>
    <w:rsid w:val="00624F91"/>
    <w:rsid w:val="00627CAC"/>
    <w:rsid w:val="00636F32"/>
    <w:rsid w:val="00667421"/>
    <w:rsid w:val="00680F4E"/>
    <w:rsid w:val="00695A42"/>
    <w:rsid w:val="006C1543"/>
    <w:rsid w:val="006F2F98"/>
    <w:rsid w:val="00700B4D"/>
    <w:rsid w:val="00730521"/>
    <w:rsid w:val="00753D77"/>
    <w:rsid w:val="00796C33"/>
    <w:rsid w:val="007A2A2B"/>
    <w:rsid w:val="007C1A0A"/>
    <w:rsid w:val="007C33F6"/>
    <w:rsid w:val="007C4939"/>
    <w:rsid w:val="007C5C16"/>
    <w:rsid w:val="007C6207"/>
    <w:rsid w:val="00817DE2"/>
    <w:rsid w:val="00824787"/>
    <w:rsid w:val="008377E4"/>
    <w:rsid w:val="00896E4E"/>
    <w:rsid w:val="008A5AD7"/>
    <w:rsid w:val="008B05D7"/>
    <w:rsid w:val="008B1C02"/>
    <w:rsid w:val="008B6788"/>
    <w:rsid w:val="008D5A12"/>
    <w:rsid w:val="008F1FBA"/>
    <w:rsid w:val="009026AD"/>
    <w:rsid w:val="009131C3"/>
    <w:rsid w:val="0091702E"/>
    <w:rsid w:val="00954829"/>
    <w:rsid w:val="009554E3"/>
    <w:rsid w:val="00955DB9"/>
    <w:rsid w:val="00964435"/>
    <w:rsid w:val="00A02FD9"/>
    <w:rsid w:val="00A25A91"/>
    <w:rsid w:val="00A72F57"/>
    <w:rsid w:val="00A7730A"/>
    <w:rsid w:val="00A94266"/>
    <w:rsid w:val="00AA5D61"/>
    <w:rsid w:val="00AB5373"/>
    <w:rsid w:val="00AE5ADA"/>
    <w:rsid w:val="00B35876"/>
    <w:rsid w:val="00B44219"/>
    <w:rsid w:val="00B45C39"/>
    <w:rsid w:val="00B85819"/>
    <w:rsid w:val="00BB45D3"/>
    <w:rsid w:val="00C022A7"/>
    <w:rsid w:val="00C04E0C"/>
    <w:rsid w:val="00C20D71"/>
    <w:rsid w:val="00CA1993"/>
    <w:rsid w:val="00CA361F"/>
    <w:rsid w:val="00CB19C8"/>
    <w:rsid w:val="00CB1A0D"/>
    <w:rsid w:val="00CC4EE3"/>
    <w:rsid w:val="00CD3C96"/>
    <w:rsid w:val="00CF33F7"/>
    <w:rsid w:val="00D12326"/>
    <w:rsid w:val="00D306A7"/>
    <w:rsid w:val="00D6600C"/>
    <w:rsid w:val="00D7004A"/>
    <w:rsid w:val="00D85078"/>
    <w:rsid w:val="00D96C2F"/>
    <w:rsid w:val="00DA037D"/>
    <w:rsid w:val="00DC0702"/>
    <w:rsid w:val="00DD4A30"/>
    <w:rsid w:val="00E44A80"/>
    <w:rsid w:val="00E962F0"/>
    <w:rsid w:val="00EC65D0"/>
    <w:rsid w:val="00F14AF7"/>
    <w:rsid w:val="00F179B4"/>
    <w:rsid w:val="00F51239"/>
    <w:rsid w:val="00FA4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c"/>
    </o:shapedefaults>
    <o:shapelayout v:ext="edit">
      <o:idmap v:ext="edit" data="2"/>
    </o:shapelayout>
  </w:shapeDefaults>
  <w:decimalSymbol w:val="."/>
  <w:listSeparator w:val=","/>
  <w14:docId w14:val="497FC223"/>
  <w15:docId w15:val="{A829B447-861B-4B89-83D1-C258DF19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2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2680"/>
    <w:pPr>
      <w:ind w:left="720"/>
      <w:contextualSpacing/>
    </w:pPr>
  </w:style>
  <w:style w:type="paragraph" w:styleId="BalloonText">
    <w:name w:val="Balloon Text"/>
    <w:basedOn w:val="Normal"/>
    <w:link w:val="BalloonTextChar"/>
    <w:uiPriority w:val="99"/>
    <w:semiHidden/>
    <w:unhideWhenUsed/>
    <w:rsid w:val="003626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680"/>
    <w:rPr>
      <w:rFonts w:ascii="Tahoma" w:hAnsi="Tahoma" w:cs="Tahoma"/>
      <w:sz w:val="16"/>
      <w:szCs w:val="16"/>
    </w:rPr>
  </w:style>
  <w:style w:type="character" w:customStyle="1" w:styleId="lrzxr">
    <w:name w:val="lrzxr"/>
    <w:basedOn w:val="DefaultParagraphFont"/>
    <w:rsid w:val="009026AD"/>
  </w:style>
  <w:style w:type="character" w:styleId="Hyperlink">
    <w:name w:val="Hyperlink"/>
    <w:basedOn w:val="DefaultParagraphFont"/>
    <w:uiPriority w:val="99"/>
    <w:unhideWhenUsed/>
    <w:rsid w:val="005A491D"/>
    <w:rPr>
      <w:color w:val="0000FF" w:themeColor="hyperlink"/>
      <w:u w:val="single"/>
    </w:rPr>
  </w:style>
  <w:style w:type="paragraph" w:styleId="Header">
    <w:name w:val="header"/>
    <w:basedOn w:val="Normal"/>
    <w:link w:val="HeaderChar"/>
    <w:uiPriority w:val="99"/>
    <w:unhideWhenUsed/>
    <w:rsid w:val="009548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829"/>
  </w:style>
  <w:style w:type="paragraph" w:styleId="Footer">
    <w:name w:val="footer"/>
    <w:basedOn w:val="Normal"/>
    <w:link w:val="FooterChar"/>
    <w:uiPriority w:val="99"/>
    <w:unhideWhenUsed/>
    <w:rsid w:val="009548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829"/>
  </w:style>
  <w:style w:type="character" w:styleId="UnresolvedMention">
    <w:name w:val="Unresolved Mention"/>
    <w:basedOn w:val="DefaultParagraphFont"/>
    <w:uiPriority w:val="99"/>
    <w:semiHidden/>
    <w:unhideWhenUsed/>
    <w:rsid w:val="006C1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819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www.google.co.uk/url?sa=i&amp;rct=j&amp;q=&amp;esrc=s&amp;source=images&amp;cd=&amp;cad=rja&amp;uact=8&amp;ved=2ahUKEwiIztL1w_jbAhWDalAKHX4FAKcQjRx6BAgBEAU&amp;url=http://mrkempnz.com/2015/08/the-parent-teacher-student-relationship.html&amp;psig=AOvVaw1O7zqNPUGuBytaN3r9NUz2&amp;ust=1530349936643497" TargetMode="External"/><Relationship Id="rId26" Type="http://schemas.openxmlformats.org/officeDocument/2006/relationships/image" Target="media/image8.jpeg"/><Relationship Id="rId39" Type="http://schemas.openxmlformats.org/officeDocument/2006/relationships/image" Target="media/image15.png"/><Relationship Id="rId21" Type="http://schemas.openxmlformats.org/officeDocument/2006/relationships/image" Target="media/image6.jpeg"/><Relationship Id="rId34" Type="http://schemas.openxmlformats.org/officeDocument/2006/relationships/image" Target="media/image12.jpeg"/><Relationship Id="rId42" Type="http://schemas.openxmlformats.org/officeDocument/2006/relationships/hyperlink" Target="http://www.google.co.uk/url?sa=i&amp;rct=j&amp;q=&amp;esrc=s&amp;source=images&amp;cd=&amp;cad=rja&amp;uact=8&amp;ved=2ahUKEwir2cPh1_jbAhVM3aQKHePWC_oQjRx6BAgBEAU&amp;url=http://www.wipcoaching.com/2013/04/17/how-to-complain-like-a-champion/&amp;psig=AOvVaw0uctZN9RnMd7P7dsM0wtlo&amp;ust=1530355255060606" TargetMode="External"/><Relationship Id="rId47" Type="http://schemas.openxmlformats.org/officeDocument/2006/relationships/hyperlink" Target="http://www.google.co.uk/url?sa=i&amp;rct=j&amp;q=&amp;esrc=s&amp;source=images&amp;cd=&amp;cad=rja&amp;uact=8&amp;ved=2ahUKEwjJ_ZWa2PjbAhXQL1AKHXD7DbIQjRx6BAgBEAU&amp;url=http://www.abilitiesnw.com/behavior-support.php&amp;psig=AOvVaw0qaC0IcDSneFZvMKnYU30c&amp;ust=1530355374813679" TargetMode="External"/><Relationship Id="rId50" Type="http://schemas.openxmlformats.org/officeDocument/2006/relationships/hyperlink" Target="https://www.nhs.uk/conditions/social-care-and-support/services-for-children-and-young-people/" TargetMode="External"/><Relationship Id="rId55" Type="http://schemas.openxmlformats.org/officeDocument/2006/relationships/hyperlink" Target="https://www.google.co.uk/url?sa=i&amp;rct=j&amp;q=&amp;esrc=s&amp;source=images&amp;cd=&amp;cad=rja&amp;uact=8&amp;ved=2ahUKEwjqksWF2fjbAhVEIlAKHeZvCIwQjRx6BAgBEAU&amp;url=https://www.blackburn.gov.uk/Pages/Special-educational-needs-support-and-advice.aspx&amp;psig=AOvVaw1Xr9YrqhPn3sFDLvrCys1F&amp;ust=153035549206351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google.co.uk/url?sa=i&amp;rct=j&amp;q=&amp;esrc=s&amp;source=images&amp;cd=&amp;cad=rja&amp;uact=8&amp;ved=2ahUKEwib9PSPw_jbAhXDZ1AKHcvQBPsQjRx6BAgBEAU&amp;url=http://libguides.bcu.ac.uk/libraryskills/evaluation&amp;psig=AOvVaw33i5Y-flO_IrK1bgMDwdQV&amp;ust=1530349723461384" TargetMode="External"/><Relationship Id="rId29" Type="http://schemas.openxmlformats.org/officeDocument/2006/relationships/hyperlink" Target="http://www.google.co.uk/url?sa=i&amp;rct=j&amp;q=&amp;esrc=s&amp;source=images&amp;cd=&amp;cad=rja&amp;uact=8&amp;ved=2ahUKEwj9waDDx_jbAhXNzqQKHaWAByQQjRx6BAgBEAU&amp;url=http://www.clker.com/clipart-ringing-phone-1.html&amp;psig=AOvVaw35h6h1uylFL1e9BCoBf18e&amp;ust=1530350879798983" TargetMode="External"/><Relationship Id="rId11" Type="http://schemas.openxmlformats.org/officeDocument/2006/relationships/image" Target="media/image1.png"/><Relationship Id="rId24" Type="http://schemas.openxmlformats.org/officeDocument/2006/relationships/hyperlink" Target="https://www.ambergateprimaryschool.co.uk/sen/" TargetMode="External"/><Relationship Id="rId32" Type="http://schemas.openxmlformats.org/officeDocument/2006/relationships/image" Target="media/image11.jpeg"/><Relationship Id="rId37" Type="http://schemas.openxmlformats.org/officeDocument/2006/relationships/hyperlink" Target="http://www.google.co.uk/url?sa=i&amp;rct=j&amp;q=&amp;esrc=s&amp;source=images&amp;cd=&amp;cad=rja&amp;uact=8&amp;ved=2ahUKEwi2vJCjy_jbAhVBCewKHfI7BK0QjRx6BAgBEAU&amp;url=http://www.earlsmead.haringey.sch.uk/our-latest-news/2017/2/20/behaviour-and-anti-bullying-pupil-voice&amp;psig=AOvVaw0u9oCsnRyHJi_34Dtfrxk6&amp;ust=1530351912395565" TargetMode="External"/><Relationship Id="rId40" Type="http://schemas.openxmlformats.org/officeDocument/2006/relationships/hyperlink" Target="https://www.pngall.com/green-tick-png/" TargetMode="External"/><Relationship Id="rId45" Type="http://schemas.openxmlformats.org/officeDocument/2006/relationships/hyperlink" Target="https://www.google.co.uk/url?sa=i&amp;rct=j&amp;q=&amp;esrc=s&amp;source=images&amp;cd=&amp;cad=rja&amp;uact=8&amp;ved=2ahUKEwjAtMGC2PjbAhVMM-wKHVd8D3oQjRx6BAgBEAU&amp;url=https://pngtree.com/freepng/red-calendar_2506812.html&amp;psig=AOvVaw1-BoOtgfnniGr0Kt4jMOV5&amp;ust=1530355302908819" TargetMode="External"/><Relationship Id="rId53" Type="http://schemas.openxmlformats.org/officeDocument/2006/relationships/image" Target="media/image19.jpeg"/><Relationship Id="rId58" Type="http://schemas.openxmlformats.org/officeDocument/2006/relationships/hyperlink" Target="https://assets.publishing.service.gov.uk/government/uploads/system/uploads/attachment_data/file/1063620/SEND_review_right_support_right_place_right_time_accessible.pdf" TargetMode="External"/><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image" Target="media/image5.jpeg"/><Relationship Id="rId14" Type="http://schemas.openxmlformats.org/officeDocument/2006/relationships/hyperlink" Target="http://www.google.co.uk/url?sa=i&amp;rct=j&amp;q=&amp;esrc=s&amp;source=images&amp;cd=&amp;cad=rja&amp;uact=8&amp;ved=2ahUKEwjateybwvjbAhUIalAKHfm2DJcQjRx6BAgBEAU&amp;url=http://all-free-download.com/free-vector/teacher-vector.html&amp;psig=AOvVaw0oN6Tj7JIN9mWarZhIOUaF&amp;ust=1530349464675540" TargetMode="External"/><Relationship Id="rId22" Type="http://schemas.openxmlformats.org/officeDocument/2006/relationships/image" Target="media/image7.jpeg"/><Relationship Id="rId27" Type="http://schemas.openxmlformats.org/officeDocument/2006/relationships/hyperlink" Target="http://www.google.co.uk/url?sa=i&amp;rct=j&amp;q=&amp;esrc=s&amp;source=images&amp;cd=&amp;cad=rja&amp;uact=8&amp;ved=2ahUKEwjQ86ujxvjbAhVSyqQKHSPsAIYQjRx6BAgBEAU&amp;url=http://laurenmckinsey.com/shop/love-is-all-you-need/love-is-all-you-need_gift-tags/&amp;psig=AOvVaw1q3AHPQ16ozkFfp05mWgQw&amp;ust=1530350556944300" TargetMode="External"/><Relationship Id="rId30" Type="http://schemas.openxmlformats.org/officeDocument/2006/relationships/image" Target="media/image10.png"/><Relationship Id="rId35" Type="http://schemas.openxmlformats.org/officeDocument/2006/relationships/hyperlink" Target="https://www.google.co.uk/url?sa=i&amp;rct=j&amp;q=&amp;esrc=s&amp;source=images&amp;cd=&amp;cad=rja&amp;uact=8&amp;ved=&amp;url=https://www.pinterest.com/lightswitchk12/bridging-the-gap-between-school-home/&amp;psig=AOvVaw3PT5AlSKMO93dGVDJ7maIF&amp;ust=1530351642169198" TargetMode="External"/><Relationship Id="rId43" Type="http://schemas.openxmlformats.org/officeDocument/2006/relationships/image" Target="media/image16.jpeg"/><Relationship Id="rId48" Type="http://schemas.openxmlformats.org/officeDocument/2006/relationships/image" Target="media/image18.png"/><Relationship Id="rId56" Type="http://schemas.openxmlformats.org/officeDocument/2006/relationships/image" Target="media/image21.jpeg"/><Relationship Id="rId8" Type="http://schemas.openxmlformats.org/officeDocument/2006/relationships/footnotes" Target="footnotes.xml"/><Relationship Id="rId51" Type="http://schemas.openxmlformats.org/officeDocument/2006/relationships/hyperlink" Target="https://www.localoffer.derbyshire.gov.uk/home.aspx" TargetMode="External"/><Relationship Id="rId3" Type="http://schemas.openxmlformats.org/officeDocument/2006/relationships/customXml" Target="../customXml/item3.xml"/><Relationship Id="rId12" Type="http://schemas.openxmlformats.org/officeDocument/2006/relationships/hyperlink" Target="https://www.google.co.uk/url?sa=i&amp;rct=j&amp;q=&amp;esrc=s&amp;source=images&amp;cd=&amp;ved=2ahUKEwi6kpqlwfjbAhUHqaQKHQw4A2QQjRx6BAgBEAU&amp;url=https://www.lrbconsulting.co.uk/health-and-safety-services/handbooks-policies/&amp;psig=AOvVaw0t-n1UQb7b7apWgZvnzWGr&amp;ust=1530349227305106" TargetMode="External"/><Relationship Id="rId17" Type="http://schemas.openxmlformats.org/officeDocument/2006/relationships/image" Target="media/image4.jpeg"/><Relationship Id="rId25" Type="http://schemas.openxmlformats.org/officeDocument/2006/relationships/hyperlink" Target="https://www.google.co.uk/url?sa=i&amp;rct=j&amp;q=&amp;esrc=s&amp;source=images&amp;cd=&amp;cad=rja&amp;uact=8&amp;ved=2ahUKEwi1xJm1xvjbAhUKJ1AKHWzwAlEQjRx6BAgBEAU&amp;url=https://artsgatewaymk.org.uk/blog/2014/10/10/pottery-exhibition-to-mark-mental-health-awareness-week/&amp;psig=AOvVaw1ka72cuE3Cm3JTm48u5ITo&amp;ust=1530350608189923" TargetMode="External"/><Relationship Id="rId33" Type="http://schemas.openxmlformats.org/officeDocument/2006/relationships/hyperlink" Target="https://www.google.co.uk/url?sa=i&amp;rct=j&amp;q=&amp;esrc=s&amp;source=images&amp;cd=&amp;cad=rja&amp;uact=8&amp;ved=&amp;url=https://www.tts-group.co.uk/easi-speak-microphone-mp3/1003988.html&amp;psig=AOvVaw2-6-2x7VFyUqEV9F-6RJdK&amp;ust=1530351480963386" TargetMode="External"/><Relationship Id="rId38" Type="http://schemas.openxmlformats.org/officeDocument/2006/relationships/image" Target="media/image14.png"/><Relationship Id="rId46" Type="http://schemas.openxmlformats.org/officeDocument/2006/relationships/image" Target="media/image17.jpeg"/><Relationship Id="rId59" Type="http://schemas.openxmlformats.org/officeDocument/2006/relationships/header" Target="header1.xml"/><Relationship Id="rId20" Type="http://schemas.openxmlformats.org/officeDocument/2006/relationships/hyperlink" Target="https://www.google.co.uk/url?sa=i&amp;rct=j&amp;q=&amp;esrc=s&amp;source=images&amp;cd=&amp;cad=rja&amp;uact=8&amp;ved=2ahUKEwiIpIvhxPjbAhVFa1AKHXPqCMYQjRx6BAgBEAU&amp;url=https://www.amazon.com/Differentiation-Brain-Neuroscience-Learner-Friendly-Classroom/dp/1935249592&amp;psig=AOvVaw3YjZEsa6GkJMVSJdwsrla_&amp;ust=1530350152800190" TargetMode="External"/><Relationship Id="rId41" Type="http://schemas.openxmlformats.org/officeDocument/2006/relationships/hyperlink" Target="https://www.ambergateprimaryschool.co.uk/admissions/" TargetMode="External"/><Relationship Id="rId54"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s://forodeempresaspormadrid.es/actualidad/en-madrid/sacyr-acciones-de-compromiso-cero-discriminacion/" TargetMode="External"/><Relationship Id="rId28" Type="http://schemas.openxmlformats.org/officeDocument/2006/relationships/image" Target="media/image9.png"/><Relationship Id="rId36" Type="http://schemas.openxmlformats.org/officeDocument/2006/relationships/image" Target="media/image13.jpeg"/><Relationship Id="rId49" Type="http://schemas.openxmlformats.org/officeDocument/2006/relationships/hyperlink" Target="https://www.sense.org.uk/get-support/information-and-advice/support-for-children/send/" TargetMode="External"/><Relationship Id="rId57" Type="http://schemas.openxmlformats.org/officeDocument/2006/relationships/hyperlink" Target="https://www.localoffer.derbyshire.gov.uk/home.aspx" TargetMode="External"/><Relationship Id="rId10" Type="http://schemas.openxmlformats.org/officeDocument/2006/relationships/hyperlink" Target="https://www.google.co.uk/url?sa=i&amp;rct=j&amp;q=&amp;esrc=s&amp;source=images&amp;cd=&amp;cad=rja&amp;uact=8&amp;ved=2ahUKEwi86pqXwPjbAhWSK1AKHVe5ALEQjRx6BAgBEAU&amp;url=https://www.ackworthhowardschool.co.uk/wellbeing/special-educational-needs-and-disabilities&amp;psig=AOvVaw3WMEIspAgfYOzFjIVGo8wv&amp;ust=1530348931458831" TargetMode="External"/><Relationship Id="rId31" Type="http://schemas.openxmlformats.org/officeDocument/2006/relationships/hyperlink" Target="https://www.google.co.uk/url?sa=i&amp;rct=j&amp;q=&amp;esrc=s&amp;source=images&amp;cd=&amp;cad=rja&amp;uact=8&amp;ved=2ahUKEwjj0IjiyPjbAhWEDewKHcSkCiIQjRx6BAgBEAU&amp;url=https://nationalnurserytraining.com/send/&amp;psig=AOvVaw3twy8lyewm_SYLYzdiGM0s&amp;ust=1530351220368760" TargetMode="External"/><Relationship Id="rId44" Type="http://schemas.openxmlformats.org/officeDocument/2006/relationships/hyperlink" Target="https://www.ambergateprimaryschool.co.uk/policies/" TargetMode="External"/><Relationship Id="rId52" Type="http://schemas.openxmlformats.org/officeDocument/2006/relationships/hyperlink" Target="https://www.google.co.uk/url?sa=i&amp;rct=j&amp;q=&amp;esrc=s&amp;source=images&amp;cd=&amp;cad=rja&amp;uact=8&amp;ved=2ahUKEwjRktS12PjbAhUNKewKHdx6C24QjRx6BAgBEAU&amp;url=https://www.dasd.org/Page/2428&amp;psig=AOvVaw22A1ssDg2-vmCfCc2F9TaN&amp;ust=1530355437817619" TargetMode="Externa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E5D03F923C7C47939B91F1EB29345D" ma:contentTypeVersion="11" ma:contentTypeDescription="Create a new document." ma:contentTypeScope="" ma:versionID="eaec59ab4bfd4ce2303e9619c72f65f9">
  <xsd:schema xmlns:xsd="http://www.w3.org/2001/XMLSchema" xmlns:xs="http://www.w3.org/2001/XMLSchema" xmlns:p="http://schemas.microsoft.com/office/2006/metadata/properties" xmlns:ns3="bbabbca0-a4a1-41b2-b2ef-d5e0a6bdbea8" targetNamespace="http://schemas.microsoft.com/office/2006/metadata/properties" ma:root="true" ma:fieldsID="6a24d365fed2c2731312e553a54da886" ns3:_="">
    <xsd:import namespace="bbabbca0-a4a1-41b2-b2ef-d5e0a6bdbe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bbca0-a4a1-41b2-b2ef-d5e0a6bdb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9CF686-CCED-4982-A026-A56EFC3445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ECAC5C-984D-430F-85ED-470E520E8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bbca0-a4a1-41b2-b2ef-d5e0a6bdbe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45EB9-4951-4680-8955-ECCF5974E2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Donohoe</dc:creator>
  <cp:lastModifiedBy>Laura Brooks</cp:lastModifiedBy>
  <cp:revision>2</cp:revision>
  <cp:lastPrinted>2019-12-20T11:57:00Z</cp:lastPrinted>
  <dcterms:created xsi:type="dcterms:W3CDTF">2025-08-22T10:53:00Z</dcterms:created>
  <dcterms:modified xsi:type="dcterms:W3CDTF">2025-08-22T10:53:00Z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0x010100B3E5D03F923C7C47939B91F1EB29345D</vt:lpwstr>
  </property>
</Properties>
</file>